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7E" w:rsidRDefault="00CD1422" w:rsidP="0097467E">
      <w:pPr>
        <w:spacing w:after="0" w:line="240" w:lineRule="auto"/>
        <w:jc w:val="center"/>
        <w:rPr>
          <w:rFonts w:ascii="Comic Sans MS" w:hAnsi="Comic Sans MS"/>
          <w:b/>
        </w:rPr>
      </w:pPr>
      <w:bookmarkStart w:id="0" w:name="_GoBack"/>
      <w:bookmarkEnd w:id="0"/>
      <w:r w:rsidRPr="00591A1B">
        <w:rPr>
          <w:rFonts w:ascii="Comic Sans MS" w:hAnsi="Comic Sans MS"/>
          <w:b/>
        </w:rPr>
        <w:t xml:space="preserve">LÍNEAS DE </w:t>
      </w:r>
      <w:r>
        <w:rPr>
          <w:rFonts w:ascii="Comic Sans MS" w:hAnsi="Comic Sans MS"/>
          <w:b/>
        </w:rPr>
        <w:t>LA PIEL</w:t>
      </w:r>
    </w:p>
    <w:p w:rsidR="0097467E" w:rsidRDefault="00CD1422" w:rsidP="0097467E">
      <w:pPr>
        <w:spacing w:after="0" w:line="240" w:lineRule="auto"/>
        <w:jc w:val="both"/>
        <w:rPr>
          <w:rFonts w:ascii="Comic Sans MS" w:hAnsi="Comic Sans MS"/>
          <w:b/>
        </w:rPr>
      </w:pPr>
      <w:r>
        <w:rPr>
          <w:rFonts w:ascii="Comic Sans MS" w:hAnsi="Comic Sans MS"/>
          <w:b/>
        </w:rPr>
        <w:t xml:space="preserve"> </w:t>
      </w:r>
      <w:r w:rsidR="0097467E">
        <w:rPr>
          <w:rFonts w:ascii="Comic Sans MS" w:hAnsi="Comic Sans MS"/>
          <w:b/>
        </w:rPr>
        <w:tab/>
      </w:r>
    </w:p>
    <w:p w:rsidR="00436AC9" w:rsidRDefault="00CD1422" w:rsidP="00BB347C">
      <w:pPr>
        <w:spacing w:after="0" w:line="240" w:lineRule="auto"/>
        <w:ind w:firstLine="708"/>
        <w:jc w:val="both"/>
        <w:rPr>
          <w:rFonts w:ascii="Comic Sans MS" w:hAnsi="Comic Sans MS"/>
        </w:rPr>
      </w:pPr>
      <w:r>
        <w:rPr>
          <w:rFonts w:ascii="Comic Sans MS" w:hAnsi="Comic Sans MS"/>
        </w:rPr>
        <w:t>Las dermatosis de distribución lineal constituyen un hecho poco frecuente, se tratan de algunas afecciones cutáneas cuya manifestación clínica suele presentarse siguiendo unas líneas virtuales que la gran mayoría de personas jamás podrán visualizarlas.</w:t>
      </w:r>
    </w:p>
    <w:p w:rsidR="00CD1422" w:rsidRDefault="00CD1422" w:rsidP="0097467E">
      <w:pPr>
        <w:autoSpaceDE w:val="0"/>
        <w:autoSpaceDN w:val="0"/>
        <w:adjustRightInd w:val="0"/>
        <w:spacing w:after="0" w:line="240" w:lineRule="auto"/>
        <w:ind w:firstLine="708"/>
        <w:jc w:val="both"/>
        <w:rPr>
          <w:rFonts w:ascii="Comic Sans MS" w:hAnsi="Comic Sans MS"/>
        </w:rPr>
      </w:pPr>
      <w:r>
        <w:rPr>
          <w:rFonts w:ascii="Comic Sans MS" w:hAnsi="Comic Sans MS"/>
        </w:rPr>
        <w:t>Se consideran dermatosis lineales que siguen un recorrido o curso con una base anatómica las siguientes:</w:t>
      </w:r>
    </w:p>
    <w:p w:rsidR="00CD1422" w:rsidRPr="00190DBD" w:rsidRDefault="00CD1422" w:rsidP="00CD1422">
      <w:pPr>
        <w:pStyle w:val="Prrafodelista"/>
        <w:numPr>
          <w:ilvl w:val="0"/>
          <w:numId w:val="1"/>
        </w:numPr>
        <w:spacing w:after="0" w:line="240" w:lineRule="auto"/>
        <w:jc w:val="both"/>
        <w:rPr>
          <w:rFonts w:ascii="Comic Sans MS" w:hAnsi="Comic Sans MS"/>
          <w:u w:val="single"/>
        </w:rPr>
      </w:pPr>
      <w:r w:rsidRPr="00190DBD">
        <w:rPr>
          <w:rFonts w:ascii="Comic Sans MS" w:hAnsi="Comic Sans MS"/>
          <w:u w:val="single"/>
        </w:rPr>
        <w:t>Vasculares</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 xml:space="preserve">Tromboflebitis superficial </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Linfangitis</w:t>
      </w:r>
    </w:p>
    <w:p w:rsidR="00CD1422" w:rsidRPr="00190DBD" w:rsidRDefault="00CD1422" w:rsidP="00CD1422">
      <w:pPr>
        <w:pStyle w:val="Prrafodelista"/>
        <w:numPr>
          <w:ilvl w:val="0"/>
          <w:numId w:val="1"/>
        </w:numPr>
        <w:spacing w:after="0" w:line="240" w:lineRule="auto"/>
        <w:jc w:val="both"/>
        <w:rPr>
          <w:rFonts w:ascii="Comic Sans MS" w:hAnsi="Comic Sans MS"/>
          <w:u w:val="single"/>
          <w:lang w:val="pt-BR"/>
        </w:rPr>
      </w:pPr>
      <w:r w:rsidRPr="00190DBD">
        <w:rPr>
          <w:rFonts w:ascii="Comic Sans MS" w:hAnsi="Comic Sans MS"/>
          <w:u w:val="single"/>
          <w:lang w:val="pt-BR"/>
        </w:rPr>
        <w:t>Neurales</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Dermatomas</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de Sherrington</w:t>
      </w:r>
    </w:p>
    <w:p w:rsidR="00CD1422" w:rsidRPr="00190DBD" w:rsidRDefault="00CD1422" w:rsidP="00CD1422">
      <w:pPr>
        <w:pStyle w:val="Prrafodelista"/>
        <w:numPr>
          <w:ilvl w:val="0"/>
          <w:numId w:val="1"/>
        </w:numPr>
        <w:spacing w:after="0" w:line="240" w:lineRule="auto"/>
        <w:jc w:val="both"/>
        <w:rPr>
          <w:rFonts w:ascii="Comic Sans MS" w:hAnsi="Comic Sans MS"/>
          <w:u w:val="single"/>
        </w:rPr>
      </w:pPr>
      <w:r w:rsidRPr="00190DBD">
        <w:rPr>
          <w:rFonts w:ascii="Comic Sans MS" w:hAnsi="Comic Sans MS"/>
          <w:u w:val="single"/>
        </w:rPr>
        <w:t>Tensionales</w:t>
      </w:r>
    </w:p>
    <w:p w:rsidR="00CD1422"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de Langer</w:t>
      </w:r>
    </w:p>
    <w:p w:rsidR="00CD1422"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Líneas de Kraissl</w:t>
      </w:r>
    </w:p>
    <w:p w:rsidR="00CD1422"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Líneas de relajación de Borges</w:t>
      </w:r>
    </w:p>
    <w:p w:rsidR="00CD1422"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Líneas flexurales de Pinkus</w:t>
      </w:r>
    </w:p>
    <w:p w:rsidR="00CD1422" w:rsidRPr="006824E1"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Dermatoglifos</w:t>
      </w:r>
    </w:p>
    <w:p w:rsidR="00CD1422" w:rsidRPr="00190DBD" w:rsidRDefault="00CD1422" w:rsidP="00CD1422">
      <w:pPr>
        <w:pStyle w:val="Prrafodelista"/>
        <w:numPr>
          <w:ilvl w:val="0"/>
          <w:numId w:val="1"/>
        </w:numPr>
        <w:spacing w:after="0" w:line="240" w:lineRule="auto"/>
        <w:jc w:val="both"/>
        <w:rPr>
          <w:rFonts w:ascii="Comic Sans MS" w:hAnsi="Comic Sans MS"/>
          <w:u w:val="single"/>
        </w:rPr>
      </w:pPr>
      <w:r w:rsidRPr="00190DBD">
        <w:rPr>
          <w:rFonts w:ascii="Comic Sans MS" w:hAnsi="Comic Sans MS"/>
          <w:u w:val="single"/>
        </w:rPr>
        <w:t>Anatómicas</w:t>
      </w:r>
    </w:p>
    <w:p w:rsidR="00CD1422"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de Blaschko</w:t>
      </w:r>
    </w:p>
    <w:p w:rsidR="00CD1422" w:rsidRPr="006824E1"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Líneas embrionarias de las glándulas mamarias</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de Hart de la vulva</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de Sung Ku Ahn o Líneas AA</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microscópicas de Zhan</w:t>
      </w:r>
    </w:p>
    <w:p w:rsidR="00CD1422" w:rsidRPr="00190DBD" w:rsidRDefault="00CD1422" w:rsidP="00CD1422">
      <w:pPr>
        <w:pStyle w:val="Prrafodelista"/>
        <w:numPr>
          <w:ilvl w:val="0"/>
          <w:numId w:val="1"/>
        </w:numPr>
        <w:spacing w:after="0" w:line="240" w:lineRule="auto"/>
        <w:jc w:val="both"/>
        <w:rPr>
          <w:rFonts w:ascii="Comic Sans MS" w:hAnsi="Comic Sans MS"/>
          <w:u w:val="single"/>
        </w:rPr>
      </w:pPr>
      <w:r w:rsidRPr="00190DBD">
        <w:rPr>
          <w:rFonts w:ascii="Comic Sans MS" w:hAnsi="Comic Sans MS"/>
          <w:u w:val="single"/>
        </w:rPr>
        <w:t>Ungueales</w:t>
      </w:r>
    </w:p>
    <w:p w:rsidR="00CD1422" w:rsidRPr="006824E1"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de Muehrcke o de Beau, corresponden a una Leuconiquia</w:t>
      </w:r>
    </w:p>
    <w:p w:rsidR="00CD1422" w:rsidRDefault="00CD1422" w:rsidP="00CD1422">
      <w:pPr>
        <w:pStyle w:val="Prrafodelista"/>
        <w:numPr>
          <w:ilvl w:val="1"/>
          <w:numId w:val="1"/>
        </w:numPr>
        <w:spacing w:after="0" w:line="240" w:lineRule="auto"/>
        <w:jc w:val="both"/>
        <w:rPr>
          <w:rFonts w:ascii="Comic Sans MS" w:hAnsi="Comic Sans MS"/>
          <w:lang w:val="pt-BR"/>
        </w:rPr>
      </w:pPr>
      <w:r w:rsidRPr="006824E1">
        <w:rPr>
          <w:rFonts w:ascii="Comic Sans MS" w:hAnsi="Comic Sans MS"/>
          <w:lang w:val="pt-BR"/>
        </w:rPr>
        <w:t>Líneas de Mees o Leuconiquia striata</w:t>
      </w:r>
    </w:p>
    <w:p w:rsidR="00CD1422" w:rsidRPr="00E05E80"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w:t>
      </w:r>
      <w:r w:rsidRPr="00E05E80">
        <w:rPr>
          <w:rFonts w:ascii="Comic Sans MS" w:hAnsi="Comic Sans MS"/>
        </w:rPr>
        <w:t xml:space="preserve">ínea amarilla de </w:t>
      </w:r>
      <w:r>
        <w:rPr>
          <w:rFonts w:ascii="Comic Sans MS" w:hAnsi="Comic Sans MS"/>
        </w:rPr>
        <w:t>P</w:t>
      </w:r>
      <w:r w:rsidRPr="00E05E80">
        <w:rPr>
          <w:rFonts w:ascii="Comic Sans MS" w:hAnsi="Comic Sans MS"/>
        </w:rPr>
        <w:t>inkus</w:t>
      </w:r>
    </w:p>
    <w:p w:rsidR="00CD1422" w:rsidRDefault="00CD1422" w:rsidP="00CD1422">
      <w:pPr>
        <w:pStyle w:val="Prrafodelista"/>
        <w:numPr>
          <w:ilvl w:val="0"/>
          <w:numId w:val="1"/>
        </w:numPr>
        <w:spacing w:after="0" w:line="240" w:lineRule="auto"/>
        <w:jc w:val="both"/>
        <w:rPr>
          <w:rFonts w:ascii="Comic Sans MS" w:hAnsi="Comic Sans MS"/>
          <w:u w:val="single"/>
          <w:lang w:val="fr-FR"/>
        </w:rPr>
      </w:pPr>
      <w:r>
        <w:rPr>
          <w:rFonts w:ascii="Comic Sans MS" w:hAnsi="Comic Sans MS"/>
          <w:u w:val="single"/>
          <w:lang w:val="fr-FR"/>
        </w:rPr>
        <w:t>Gingivales</w:t>
      </w:r>
    </w:p>
    <w:p w:rsidR="00CD1422" w:rsidRPr="001757D2" w:rsidRDefault="00CD1422" w:rsidP="00CD1422">
      <w:pPr>
        <w:pStyle w:val="Prrafodelista"/>
        <w:numPr>
          <w:ilvl w:val="1"/>
          <w:numId w:val="1"/>
        </w:numPr>
        <w:spacing w:after="0" w:line="240" w:lineRule="auto"/>
        <w:jc w:val="both"/>
        <w:rPr>
          <w:rFonts w:ascii="Comic Sans MS" w:hAnsi="Comic Sans MS"/>
          <w:u w:val="single"/>
          <w:lang w:val="fr-FR"/>
        </w:rPr>
      </w:pPr>
      <w:r w:rsidRPr="001757D2">
        <w:rPr>
          <w:rFonts w:ascii="Comic Sans MS" w:hAnsi="Comic Sans MS"/>
          <w:lang w:val="fr-FR"/>
        </w:rPr>
        <w:t>Línea de</w:t>
      </w:r>
      <w:r>
        <w:rPr>
          <w:rFonts w:ascii="Comic Sans MS" w:hAnsi="Comic Sans MS"/>
          <w:lang w:val="fr-FR"/>
        </w:rPr>
        <w:t>l Bismuto</w:t>
      </w:r>
    </w:p>
    <w:p w:rsidR="00CD1422" w:rsidRPr="001757D2" w:rsidRDefault="00CD1422" w:rsidP="00CD1422">
      <w:pPr>
        <w:pStyle w:val="Prrafodelista"/>
        <w:numPr>
          <w:ilvl w:val="1"/>
          <w:numId w:val="1"/>
        </w:numPr>
        <w:spacing w:after="0" w:line="240" w:lineRule="auto"/>
        <w:jc w:val="both"/>
        <w:rPr>
          <w:rFonts w:ascii="Comic Sans MS" w:hAnsi="Comic Sans MS"/>
          <w:u w:val="single"/>
          <w:lang w:val="fr-FR"/>
        </w:rPr>
      </w:pPr>
      <w:r>
        <w:rPr>
          <w:rFonts w:ascii="Comic Sans MS" w:hAnsi="Comic Sans MS"/>
          <w:lang w:val="fr-FR"/>
        </w:rPr>
        <w:t>Línea de Burton</w:t>
      </w:r>
    </w:p>
    <w:p w:rsidR="00CD1422" w:rsidRPr="00190DBD" w:rsidRDefault="00CD1422" w:rsidP="00CD1422">
      <w:pPr>
        <w:pStyle w:val="Prrafodelista"/>
        <w:numPr>
          <w:ilvl w:val="0"/>
          <w:numId w:val="1"/>
        </w:numPr>
        <w:spacing w:after="0" w:line="240" w:lineRule="auto"/>
        <w:jc w:val="both"/>
        <w:rPr>
          <w:rFonts w:ascii="Comic Sans MS" w:hAnsi="Comic Sans MS"/>
          <w:u w:val="single"/>
          <w:lang w:val="fr-FR"/>
        </w:rPr>
      </w:pPr>
      <w:r w:rsidRPr="00190DBD">
        <w:rPr>
          <w:rFonts w:ascii="Comic Sans MS" w:hAnsi="Comic Sans MS"/>
          <w:u w:val="single"/>
          <w:lang w:val="fr-FR"/>
        </w:rPr>
        <w:t>Figuradas</w:t>
      </w:r>
    </w:p>
    <w:p w:rsidR="00CD1422" w:rsidRPr="006824E1" w:rsidRDefault="00CD1422" w:rsidP="00CD1422">
      <w:pPr>
        <w:pStyle w:val="Prrafodelista"/>
        <w:numPr>
          <w:ilvl w:val="1"/>
          <w:numId w:val="1"/>
        </w:numPr>
        <w:spacing w:after="0" w:line="240" w:lineRule="auto"/>
        <w:jc w:val="both"/>
        <w:rPr>
          <w:rFonts w:ascii="Comic Sans MS" w:hAnsi="Comic Sans MS"/>
          <w:lang w:val="fr-FR"/>
        </w:rPr>
      </w:pPr>
      <w:r w:rsidRPr="006824E1">
        <w:rPr>
          <w:rFonts w:ascii="Comic Sans MS" w:hAnsi="Comic Sans MS"/>
          <w:lang w:val="fr-FR"/>
        </w:rPr>
        <w:t xml:space="preserve">Líneas petequiales de Constantin Chessec Pastia </w:t>
      </w:r>
    </w:p>
    <w:p w:rsidR="00CD1422" w:rsidRDefault="00CD1422" w:rsidP="00CD1422">
      <w:pPr>
        <w:pStyle w:val="Prrafodelista"/>
        <w:numPr>
          <w:ilvl w:val="1"/>
          <w:numId w:val="1"/>
        </w:numPr>
        <w:spacing w:after="0" w:line="240" w:lineRule="auto"/>
        <w:jc w:val="both"/>
        <w:rPr>
          <w:rFonts w:ascii="Comic Sans MS" w:hAnsi="Comic Sans MS"/>
        </w:rPr>
      </w:pPr>
      <w:r w:rsidRPr="006824E1">
        <w:rPr>
          <w:rFonts w:ascii="Comic Sans MS" w:hAnsi="Comic Sans MS"/>
        </w:rPr>
        <w:t>Líneas Marionettes</w:t>
      </w:r>
    </w:p>
    <w:p w:rsidR="00CD1422"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Otras líneas</w:t>
      </w:r>
    </w:p>
    <w:p w:rsidR="00CD1422" w:rsidRDefault="00CD1422" w:rsidP="00CD1422">
      <w:pPr>
        <w:pStyle w:val="Prrafodelista"/>
        <w:numPr>
          <w:ilvl w:val="2"/>
          <w:numId w:val="1"/>
        </w:numPr>
        <w:spacing w:after="0" w:line="240" w:lineRule="auto"/>
        <w:jc w:val="both"/>
        <w:rPr>
          <w:rFonts w:ascii="Comic Sans MS" w:hAnsi="Comic Sans MS"/>
        </w:rPr>
      </w:pPr>
      <w:r>
        <w:rPr>
          <w:rFonts w:ascii="Comic Sans MS" w:hAnsi="Comic Sans MS"/>
        </w:rPr>
        <w:t>Línea de Bunny</w:t>
      </w:r>
    </w:p>
    <w:p w:rsidR="00CD1422" w:rsidRDefault="00CD1422" w:rsidP="00CD1422">
      <w:pPr>
        <w:pStyle w:val="Prrafodelista"/>
        <w:numPr>
          <w:ilvl w:val="2"/>
          <w:numId w:val="1"/>
        </w:numPr>
        <w:spacing w:after="0" w:line="240" w:lineRule="auto"/>
        <w:jc w:val="both"/>
        <w:rPr>
          <w:rFonts w:ascii="Comic Sans MS" w:hAnsi="Comic Sans MS"/>
        </w:rPr>
      </w:pPr>
      <w:r>
        <w:rPr>
          <w:rFonts w:ascii="Comic Sans MS" w:hAnsi="Comic Sans MS"/>
        </w:rPr>
        <w:t>Línea glabelar</w:t>
      </w:r>
    </w:p>
    <w:p w:rsidR="00CD1422" w:rsidRDefault="00CD1422" w:rsidP="00CD1422">
      <w:pPr>
        <w:pStyle w:val="Prrafodelista"/>
        <w:numPr>
          <w:ilvl w:val="2"/>
          <w:numId w:val="1"/>
        </w:numPr>
        <w:spacing w:after="0" w:line="240" w:lineRule="auto"/>
        <w:jc w:val="both"/>
        <w:rPr>
          <w:rFonts w:ascii="Comic Sans MS" w:hAnsi="Comic Sans MS"/>
        </w:rPr>
      </w:pPr>
      <w:r>
        <w:rPr>
          <w:rFonts w:ascii="Comic Sans MS" w:hAnsi="Comic Sans MS"/>
        </w:rPr>
        <w:t>Línea transversal del cuello</w:t>
      </w:r>
    </w:p>
    <w:p w:rsidR="00CD1422" w:rsidRDefault="00CD1422" w:rsidP="00CD1422">
      <w:pPr>
        <w:pStyle w:val="Prrafodelista"/>
        <w:numPr>
          <w:ilvl w:val="2"/>
          <w:numId w:val="1"/>
        </w:numPr>
        <w:spacing w:after="0" w:line="240" w:lineRule="auto"/>
        <w:jc w:val="both"/>
        <w:rPr>
          <w:rFonts w:ascii="Comic Sans MS" w:hAnsi="Comic Sans MS"/>
        </w:rPr>
      </w:pPr>
      <w:r>
        <w:rPr>
          <w:rFonts w:ascii="Comic Sans MS" w:hAnsi="Comic Sans MS"/>
        </w:rPr>
        <w:t>Línea nasal transversal</w:t>
      </w:r>
    </w:p>
    <w:p w:rsidR="00CD1422" w:rsidRDefault="00CD1422" w:rsidP="00CD1422">
      <w:pPr>
        <w:pStyle w:val="Prrafodelista"/>
        <w:numPr>
          <w:ilvl w:val="2"/>
          <w:numId w:val="1"/>
        </w:numPr>
        <w:spacing w:after="0" w:line="240" w:lineRule="auto"/>
        <w:jc w:val="both"/>
        <w:rPr>
          <w:rFonts w:ascii="Comic Sans MS" w:hAnsi="Comic Sans MS"/>
        </w:rPr>
      </w:pPr>
      <w:r>
        <w:rPr>
          <w:rFonts w:ascii="Comic Sans MS" w:hAnsi="Comic Sans MS"/>
        </w:rPr>
        <w:t>Línea de Hinderer</w:t>
      </w:r>
    </w:p>
    <w:p w:rsidR="00CD1422" w:rsidRDefault="00CD1422" w:rsidP="00CD1422">
      <w:pPr>
        <w:pStyle w:val="Prrafodelista"/>
        <w:numPr>
          <w:ilvl w:val="2"/>
          <w:numId w:val="1"/>
        </w:numPr>
        <w:spacing w:after="0" w:line="240" w:lineRule="auto"/>
        <w:jc w:val="both"/>
        <w:rPr>
          <w:rFonts w:ascii="Comic Sans MS" w:hAnsi="Comic Sans MS"/>
        </w:rPr>
      </w:pPr>
      <w:r>
        <w:rPr>
          <w:rFonts w:ascii="Comic Sans MS" w:hAnsi="Comic Sans MS"/>
        </w:rPr>
        <w:t>Línea yuxtaclavicular</w:t>
      </w:r>
    </w:p>
    <w:p w:rsidR="00CD1422"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Líneas de Wallace</w:t>
      </w:r>
    </w:p>
    <w:p w:rsidR="00CD1422" w:rsidRPr="006824E1" w:rsidRDefault="00CD1422" w:rsidP="00CD1422">
      <w:pPr>
        <w:pStyle w:val="Prrafodelista"/>
        <w:numPr>
          <w:ilvl w:val="1"/>
          <w:numId w:val="1"/>
        </w:numPr>
        <w:spacing w:after="0" w:line="240" w:lineRule="auto"/>
        <w:jc w:val="both"/>
        <w:rPr>
          <w:rFonts w:ascii="Comic Sans MS" w:hAnsi="Comic Sans MS"/>
        </w:rPr>
      </w:pPr>
      <w:r>
        <w:rPr>
          <w:rFonts w:ascii="Comic Sans MS" w:hAnsi="Comic Sans MS"/>
        </w:rPr>
        <w:t>Líneas medicamentosas</w:t>
      </w:r>
    </w:p>
    <w:p w:rsidR="00CD1422" w:rsidRPr="0097467E" w:rsidRDefault="00CD1422" w:rsidP="0097467E">
      <w:pPr>
        <w:spacing w:after="0" w:line="240" w:lineRule="auto"/>
        <w:jc w:val="center"/>
        <w:rPr>
          <w:rFonts w:ascii="Comic Sans MS" w:hAnsi="Comic Sans MS"/>
        </w:rPr>
      </w:pPr>
      <w:r w:rsidRPr="0097467E">
        <w:rPr>
          <w:rFonts w:ascii="Comic Sans MS" w:hAnsi="Comic Sans MS"/>
        </w:rPr>
        <w:lastRenderedPageBreak/>
        <w:t>LÍNEAS DE BLASCHKO</w:t>
      </w:r>
    </w:p>
    <w:p w:rsidR="00CD1422" w:rsidRDefault="00CD1422" w:rsidP="0097467E">
      <w:pPr>
        <w:spacing w:after="0" w:line="240" w:lineRule="auto"/>
        <w:ind w:firstLine="708"/>
        <w:jc w:val="both"/>
        <w:rPr>
          <w:rFonts w:ascii="Comic Sans MS" w:hAnsi="Comic Sans MS"/>
        </w:rPr>
      </w:pPr>
      <w:r w:rsidRPr="00CD1422">
        <w:rPr>
          <w:rFonts w:ascii="Comic Sans MS" w:hAnsi="Comic Sans MS"/>
        </w:rPr>
        <w:t>Las líneas de Blaschko representan las vías por las que transcurren algunas células procedentes de la cresta neural. Se trataría de un patrón de rayas que cubren el cuerpo de la cabeza a los pies marcando su ruta migratoria. Alfred Blaschko (1858-1922) Dermatólogo de Berlín, realizó por primera vez estudios serios del nevus sistematizado, observó que su distribución no se ajustaba a los patrones metaméricos sino que debían haber otras líneas</w:t>
      </w:r>
      <w:r>
        <w:rPr>
          <w:rFonts w:ascii="Comic Sans MS" w:hAnsi="Comic Sans MS"/>
        </w:rPr>
        <w:t>.</w:t>
      </w:r>
    </w:p>
    <w:p w:rsidR="00BB347C" w:rsidRDefault="00CD1422" w:rsidP="00CD1422">
      <w:pPr>
        <w:spacing w:after="0" w:line="240" w:lineRule="auto"/>
        <w:ind w:firstLine="708"/>
        <w:jc w:val="both"/>
        <w:rPr>
          <w:rFonts w:ascii="Comic Sans MS" w:hAnsi="Comic Sans MS"/>
        </w:rPr>
      </w:pPr>
      <w:r>
        <w:rPr>
          <w:rFonts w:ascii="Comic Sans MS" w:hAnsi="Comic Sans MS"/>
        </w:rPr>
        <w:t>Estas líneas transcurren marcando un trayecto ondu</w:t>
      </w:r>
      <w:r w:rsidRPr="00AE1A01">
        <w:rPr>
          <w:rFonts w:ascii="Comic Sans MS" w:hAnsi="Comic Sans MS"/>
        </w:rPr>
        <w:t>la</w:t>
      </w:r>
      <w:r>
        <w:rPr>
          <w:rFonts w:ascii="Comic Sans MS" w:hAnsi="Comic Sans MS"/>
        </w:rPr>
        <w:t>tor</w:t>
      </w:r>
      <w:r w:rsidRPr="00AE1A01">
        <w:rPr>
          <w:rFonts w:ascii="Comic Sans MS" w:hAnsi="Comic Sans MS"/>
        </w:rPr>
        <w:t>io</w:t>
      </w:r>
      <w:r>
        <w:rPr>
          <w:rFonts w:ascii="Comic Sans MS" w:hAnsi="Comic Sans MS"/>
        </w:rPr>
        <w:t xml:space="preserve">. Sólo se manifiestan en la piel pero en ningún otro órgano. </w:t>
      </w:r>
      <w:r>
        <w:rPr>
          <w:rFonts w:ascii="Comic Sans MS" w:hAnsi="Comic Sans MS" w:cs="Arial"/>
          <w:lang w:eastAsia="es-ES"/>
        </w:rPr>
        <w:t>Cuando se manifiestan en la piel revelan</w:t>
      </w:r>
      <w:r w:rsidRPr="0099171C">
        <w:rPr>
          <w:rFonts w:ascii="Comic Sans MS" w:hAnsi="Comic Sans MS" w:cs="Arial"/>
          <w:lang w:eastAsia="es-ES"/>
        </w:rPr>
        <w:t xml:space="preserve"> las huellas de la migración de </w:t>
      </w:r>
      <w:hyperlink r:id="rId7" w:tooltip="Blastómero" w:history="1">
        <w:r w:rsidRPr="0099171C">
          <w:rPr>
            <w:rFonts w:ascii="Comic Sans MS" w:hAnsi="Comic Sans MS" w:cs="Arial"/>
            <w:lang w:eastAsia="es-ES"/>
          </w:rPr>
          <w:t>células embrionarias</w:t>
        </w:r>
      </w:hyperlink>
      <w:r w:rsidRPr="00113B03">
        <w:rPr>
          <w:rFonts w:ascii="Comic Sans MS" w:hAnsi="Comic Sans MS"/>
        </w:rPr>
        <w:t xml:space="preserve"> </w:t>
      </w:r>
      <w:r>
        <w:rPr>
          <w:rFonts w:ascii="Comic Sans MS" w:hAnsi="Comic Sans MS"/>
        </w:rPr>
        <w:t>del ectodermo que procedentes de la cresta neural recorren por ambos lados una de las tres hojas blastodérmicas, hasta contactar y fusionarse en lo que sería la línea media anterior</w:t>
      </w:r>
      <w:r w:rsidRPr="0099171C">
        <w:rPr>
          <w:rFonts w:ascii="Comic Sans MS" w:hAnsi="Comic Sans MS" w:cs="Arial"/>
          <w:lang w:eastAsia="es-ES"/>
        </w:rPr>
        <w:t xml:space="preserve">. </w:t>
      </w:r>
      <w:r w:rsidRPr="0099171C">
        <w:rPr>
          <w:rFonts w:ascii="Comic Sans MS" w:hAnsi="Comic Sans MS"/>
        </w:rPr>
        <w:t xml:space="preserve">Hoy sabemos que se trataría de reliquias celulares procedentes del desarrollo </w:t>
      </w:r>
      <w:r w:rsidR="00BB347C">
        <w:rPr>
          <w:rFonts w:ascii="Comic Sans MS" w:hAnsi="Comic Sans MS"/>
        </w:rPr>
        <w:t>de</w:t>
      </w:r>
      <w:r w:rsidRPr="0099171C">
        <w:rPr>
          <w:rFonts w:ascii="Comic Sans MS" w:hAnsi="Comic Sans MS"/>
        </w:rPr>
        <w:t xml:space="preserve"> una sola célula que al diferenciarse da</w:t>
      </w:r>
      <w:r w:rsidR="00BB347C">
        <w:rPr>
          <w:rFonts w:ascii="Comic Sans MS" w:hAnsi="Comic Sans MS"/>
        </w:rPr>
        <w:t>rá</w:t>
      </w:r>
      <w:r w:rsidRPr="0099171C">
        <w:rPr>
          <w:rFonts w:ascii="Comic Sans MS" w:hAnsi="Comic Sans MS"/>
        </w:rPr>
        <w:t xml:space="preserve">n lugar a músculos, huesos, órganos y la piel </w:t>
      </w:r>
      <w:r>
        <w:rPr>
          <w:rFonts w:ascii="Comic Sans MS" w:hAnsi="Comic Sans MS"/>
        </w:rPr>
        <w:t>y en definitiva</w:t>
      </w:r>
      <w:r w:rsidRPr="0099171C">
        <w:rPr>
          <w:rFonts w:ascii="Comic Sans MS" w:hAnsi="Comic Sans MS"/>
        </w:rPr>
        <w:t xml:space="preserve"> llegan a formar por completo a un ser humano. Las células de la piel se dividen y expanden para recubrir completamente al cuerpo que crece rápidamente. </w:t>
      </w:r>
    </w:p>
    <w:p w:rsidR="00CD1422" w:rsidRDefault="00CD1422" w:rsidP="00CD1422">
      <w:pPr>
        <w:spacing w:after="0" w:line="240" w:lineRule="auto"/>
        <w:ind w:firstLine="708"/>
        <w:jc w:val="both"/>
        <w:rPr>
          <w:rFonts w:ascii="Comic Sans MS" w:hAnsi="Comic Sans MS"/>
        </w:rPr>
      </w:pPr>
      <w:r w:rsidRPr="0099171C">
        <w:rPr>
          <w:rFonts w:ascii="Comic Sans MS" w:hAnsi="Comic Sans MS" w:cs="Arial"/>
          <w:lang w:eastAsia="es-ES"/>
        </w:rPr>
        <w:t>Las franjas son un tipo de mosaicismo gen</w:t>
      </w:r>
      <w:r w:rsidRPr="0099171C">
        <w:rPr>
          <w:rFonts w:ascii="Comic Sans MS" w:hAnsi="Comic Sans MS" w:cs="Comic Sans MS"/>
          <w:lang w:eastAsia="es-ES"/>
        </w:rPr>
        <w:t>é</w:t>
      </w:r>
      <w:r w:rsidRPr="0099171C">
        <w:rPr>
          <w:rFonts w:ascii="Comic Sans MS" w:hAnsi="Comic Sans MS" w:cs="Arial"/>
          <w:lang w:eastAsia="es-ES"/>
        </w:rPr>
        <w:t>tico</w:t>
      </w:r>
      <w:r>
        <w:rPr>
          <w:rFonts w:ascii="Comic Sans MS" w:hAnsi="Comic Sans MS"/>
        </w:rPr>
        <w:t xml:space="preserve"> de células primordiales anormales. La manifestación clínica o la respuesta inmunoinflamatoria hacia estas células, permitirían hacer perceptibles estas líneas a las que Jackson en 1976 les dio el nombre de “Líneas de Blaschko.</w:t>
      </w:r>
    </w:p>
    <w:p w:rsidR="00CD1422" w:rsidRDefault="00CD1422" w:rsidP="00CD1422">
      <w:pPr>
        <w:spacing w:after="0" w:line="240" w:lineRule="auto"/>
        <w:ind w:firstLine="708"/>
        <w:jc w:val="both"/>
        <w:rPr>
          <w:rFonts w:ascii="Comic Sans MS" w:hAnsi="Comic Sans MS"/>
        </w:rPr>
      </w:pPr>
      <w:r>
        <w:rPr>
          <w:rFonts w:ascii="Comic Sans MS" w:hAnsi="Comic Sans MS"/>
        </w:rPr>
        <w:t>Algunas de estas líneas se presentan en forma de bandas estrechas tipo “1a” o anchas tipo “1b”. Estrechas como</w:t>
      </w:r>
      <w:r w:rsidRPr="005D291F">
        <w:rPr>
          <w:rFonts w:ascii="Comic Sans MS" w:hAnsi="Comic Sans MS"/>
        </w:rPr>
        <w:t xml:space="preserve"> en</w:t>
      </w:r>
      <w:r>
        <w:rPr>
          <w:rFonts w:ascii="Comic Sans MS" w:hAnsi="Comic Sans MS"/>
        </w:rPr>
        <w:t xml:space="preserve"> la</w:t>
      </w:r>
      <w:r w:rsidRPr="005D291F">
        <w:rPr>
          <w:rFonts w:ascii="Comic Sans MS" w:hAnsi="Comic Sans MS"/>
        </w:rPr>
        <w:t xml:space="preserve"> Incontinentia pigmenti y trastornos pigmentarios previamente conocidos como </w:t>
      </w:r>
      <w:r>
        <w:rPr>
          <w:rFonts w:ascii="Comic Sans MS" w:hAnsi="Comic Sans MS"/>
        </w:rPr>
        <w:t>la hipomelanosis de Ito</w:t>
      </w:r>
      <w:r w:rsidRPr="005D291F">
        <w:rPr>
          <w:rFonts w:ascii="Comic Sans MS" w:hAnsi="Comic Sans MS"/>
        </w:rPr>
        <w:t>.</w:t>
      </w:r>
      <w:r>
        <w:rPr>
          <w:rFonts w:ascii="Comic Sans MS" w:hAnsi="Comic Sans MS"/>
        </w:rPr>
        <w:t xml:space="preserve"> Anchas </w:t>
      </w:r>
      <w:r w:rsidRPr="005D291F">
        <w:rPr>
          <w:rFonts w:ascii="Comic Sans MS" w:hAnsi="Comic Sans MS"/>
        </w:rPr>
        <w:t>en el caso del síndrome de McCune-Albright</w:t>
      </w:r>
      <w:r>
        <w:rPr>
          <w:rFonts w:ascii="Comic Sans MS" w:hAnsi="Comic Sans MS"/>
        </w:rPr>
        <w:t xml:space="preserve"> o</w:t>
      </w:r>
      <w:r w:rsidRPr="005D291F">
        <w:rPr>
          <w:rFonts w:ascii="Comic Sans MS" w:hAnsi="Comic Sans MS"/>
        </w:rPr>
        <w:t xml:space="preserve"> displasia fibrosa poliostótica, pubertad precoz e hiperpigmentación en bandas anchas</w:t>
      </w:r>
      <w:r>
        <w:rPr>
          <w:rFonts w:ascii="Comic Sans MS" w:hAnsi="Comic Sans MS"/>
        </w:rPr>
        <w:t>.</w:t>
      </w:r>
    </w:p>
    <w:p w:rsidR="00CD1422" w:rsidRDefault="00CD1422" w:rsidP="00CD1422">
      <w:pPr>
        <w:spacing w:after="0" w:line="240" w:lineRule="auto"/>
        <w:ind w:firstLine="708"/>
        <w:jc w:val="both"/>
        <w:rPr>
          <w:rFonts w:ascii="Comic Sans MS" w:hAnsi="Comic Sans MS"/>
        </w:rPr>
      </w:pPr>
      <w:r w:rsidRPr="00535FB4">
        <w:rPr>
          <w:rFonts w:ascii="Comic Sans MS" w:hAnsi="Comic Sans MS"/>
        </w:rPr>
        <w:t>Su aspecto y distribución permite diferenciarlas de otras líneas de la piel, sin embargo en la cabeza y cuello no están tan bien definidas</w:t>
      </w:r>
      <w:r w:rsidRPr="0099171C">
        <w:rPr>
          <w:rFonts w:ascii="Comic Sans MS" w:hAnsi="Comic Sans MS"/>
          <w:i/>
        </w:rPr>
        <w:t xml:space="preserve">. </w:t>
      </w:r>
      <w:r w:rsidRPr="0099171C">
        <w:rPr>
          <w:rFonts w:ascii="Comic Sans MS" w:hAnsi="Comic Sans MS"/>
        </w:rPr>
        <w:t>Estas líneas recorren de arriba a abajo de las extremidades y circundan el tronco. En el occipucio adopta una forma de la capucha de un patinador de velocidad y en la cara posiblemente adoptarían esta forma si fuera posible observarlas. En el tórax forman líneas onduladas que recuerdan las de una “S”, en la espalda evocan las de una</w:t>
      </w:r>
      <w:r>
        <w:rPr>
          <w:rFonts w:ascii="Comic Sans MS" w:hAnsi="Comic Sans MS"/>
        </w:rPr>
        <w:t xml:space="preserve"> “V” </w:t>
      </w:r>
      <w:r w:rsidRPr="00CE33AE">
        <w:rPr>
          <w:rFonts w:ascii="Comic Sans MS" w:hAnsi="Comic Sans MS"/>
        </w:rPr>
        <w:t xml:space="preserve">y de “U” invertida </w:t>
      </w:r>
      <w:r>
        <w:rPr>
          <w:rFonts w:ascii="Comic Sans MS" w:hAnsi="Comic Sans MS"/>
        </w:rPr>
        <w:t>en el pecho y</w:t>
      </w:r>
      <w:r w:rsidRPr="00CE33AE">
        <w:rPr>
          <w:rFonts w:ascii="Comic Sans MS" w:hAnsi="Comic Sans MS"/>
        </w:rPr>
        <w:t xml:space="preserve"> hacia la extremidad superior</w:t>
      </w:r>
      <w:r>
        <w:rPr>
          <w:rFonts w:ascii="Comic Sans MS" w:hAnsi="Comic Sans MS"/>
        </w:rPr>
        <w:t xml:space="preserve">. En la cabeza suelen ser lineales en el cuero cabelludo y forman una espiral en el occipucio. En las extremidades cursan con líneas que las recorren en su longitud, forman unos bucles en las nalgas y </w:t>
      </w:r>
      <w:r w:rsidRPr="0099171C">
        <w:rPr>
          <w:rFonts w:ascii="Comic Sans MS" w:hAnsi="Comic Sans MS"/>
        </w:rPr>
        <w:t>en las ingles.</w:t>
      </w:r>
    </w:p>
    <w:p w:rsidR="00CD1422" w:rsidRDefault="00CD1422" w:rsidP="00CD1422">
      <w:pPr>
        <w:spacing w:after="0" w:line="240" w:lineRule="auto"/>
        <w:ind w:firstLine="708"/>
        <w:jc w:val="both"/>
        <w:rPr>
          <w:rFonts w:ascii="Comic Sans MS" w:hAnsi="Comic Sans MS"/>
        </w:rPr>
      </w:pPr>
      <w:r>
        <w:rPr>
          <w:rFonts w:ascii="Comic Sans MS" w:hAnsi="Comic Sans MS"/>
        </w:rPr>
        <w:t xml:space="preserve">Representan </w:t>
      </w:r>
      <w:r w:rsidRPr="0099171C">
        <w:rPr>
          <w:rFonts w:ascii="Comic Sans MS" w:hAnsi="Comic Sans MS"/>
        </w:rPr>
        <w:t>uno de los patrones de mosaicismo más frecuente en el que se afectan mayormente</w:t>
      </w:r>
      <w:r w:rsidRPr="00535FB4">
        <w:rPr>
          <w:rFonts w:ascii="Comic Sans MS" w:hAnsi="Comic Sans MS"/>
        </w:rPr>
        <w:t xml:space="preserve"> los queratinocitos y melanocitos. </w:t>
      </w:r>
      <w:r>
        <w:rPr>
          <w:rFonts w:ascii="Comic Sans MS" w:hAnsi="Comic Sans MS"/>
        </w:rPr>
        <w:t>Además puede</w:t>
      </w:r>
      <w:r w:rsidR="0097467E">
        <w:rPr>
          <w:rFonts w:ascii="Comic Sans MS" w:hAnsi="Comic Sans MS"/>
        </w:rPr>
        <w:t>n</w:t>
      </w:r>
      <w:r>
        <w:rPr>
          <w:rFonts w:ascii="Comic Sans MS" w:hAnsi="Comic Sans MS"/>
        </w:rPr>
        <w:t xml:space="preserve"> aparecer</w:t>
      </w:r>
      <w:r w:rsidRPr="00535FB4">
        <w:rPr>
          <w:rFonts w:ascii="Comic Sans MS" w:hAnsi="Comic Sans MS"/>
        </w:rPr>
        <w:t xml:space="preserve"> en una amplia variedad de enfermedades congénitas </w:t>
      </w:r>
      <w:r>
        <w:rPr>
          <w:rFonts w:ascii="Comic Sans MS" w:hAnsi="Comic Sans MS"/>
        </w:rPr>
        <w:t>e incluso</w:t>
      </w:r>
      <w:r w:rsidRPr="00535FB4">
        <w:rPr>
          <w:rFonts w:ascii="Comic Sans MS" w:hAnsi="Comic Sans MS"/>
        </w:rPr>
        <w:t xml:space="preserve"> adquiridas</w:t>
      </w:r>
    </w:p>
    <w:p w:rsidR="00CD1422" w:rsidRDefault="00CD1422" w:rsidP="00CD1422">
      <w:pPr>
        <w:spacing w:after="0" w:line="240" w:lineRule="auto"/>
        <w:ind w:firstLine="708"/>
        <w:jc w:val="both"/>
        <w:rPr>
          <w:rFonts w:ascii="Comic Sans MS" w:hAnsi="Comic Sans MS"/>
        </w:rPr>
      </w:pPr>
      <w:r w:rsidRPr="00B97D61">
        <w:rPr>
          <w:rFonts w:ascii="Comic Sans MS" w:hAnsi="Comic Sans MS"/>
        </w:rPr>
        <w:t>Happle planteó la hipótesis de que los trastornos de la piel siguiendo las líneas de Blaschko podrían explicarse por el mosaicismo que resulta de la inactivación del cromosoma X o de mutaciones somáticas tempranas. Posiblemente existan líneas alternas de células que han inactivado al cromosoma X o hayan mutado y otras que no.</w:t>
      </w:r>
    </w:p>
    <w:p w:rsidR="00CD1422" w:rsidRPr="00B97D61" w:rsidRDefault="00CD1422" w:rsidP="00CD1422">
      <w:pPr>
        <w:spacing w:after="0" w:line="240" w:lineRule="auto"/>
        <w:ind w:firstLine="360"/>
        <w:jc w:val="both"/>
        <w:rPr>
          <w:rFonts w:ascii="Comic Sans MS" w:hAnsi="Comic Sans MS"/>
        </w:rPr>
      </w:pPr>
      <w:r>
        <w:rPr>
          <w:rFonts w:ascii="Comic Sans MS" w:hAnsi="Comic Sans MS"/>
        </w:rPr>
        <w:t>E</w:t>
      </w:r>
      <w:r w:rsidRPr="00B97D61">
        <w:rPr>
          <w:rFonts w:ascii="Comic Sans MS" w:hAnsi="Comic Sans MS"/>
        </w:rPr>
        <w:t xml:space="preserve">xisten distintos mecanismos que podemos resumir en: </w:t>
      </w:r>
    </w:p>
    <w:p w:rsidR="00CD1422" w:rsidRPr="00B97D61" w:rsidRDefault="00CD1422" w:rsidP="00CD1422">
      <w:pPr>
        <w:numPr>
          <w:ilvl w:val="0"/>
          <w:numId w:val="3"/>
        </w:numPr>
        <w:spacing w:after="0" w:line="240" w:lineRule="auto"/>
        <w:contextualSpacing/>
        <w:jc w:val="both"/>
        <w:rPr>
          <w:rFonts w:ascii="Comic Sans MS" w:hAnsi="Comic Sans MS"/>
        </w:rPr>
      </w:pPr>
      <w:r w:rsidRPr="00B97D61">
        <w:rPr>
          <w:rFonts w:ascii="Comic Sans MS" w:hAnsi="Comic Sans MS"/>
        </w:rPr>
        <w:lastRenderedPageBreak/>
        <w:t xml:space="preserve">Lyonización en trastornos ligados al cromosoma X, </w:t>
      </w:r>
    </w:p>
    <w:p w:rsidR="00CD1422" w:rsidRPr="00B97D61" w:rsidRDefault="00CD1422" w:rsidP="00CD1422">
      <w:pPr>
        <w:numPr>
          <w:ilvl w:val="0"/>
          <w:numId w:val="3"/>
        </w:numPr>
        <w:spacing w:after="0" w:line="240" w:lineRule="auto"/>
        <w:contextualSpacing/>
        <w:jc w:val="both"/>
        <w:rPr>
          <w:rFonts w:ascii="Comic Sans MS" w:hAnsi="Comic Sans MS"/>
        </w:rPr>
      </w:pPr>
      <w:r w:rsidRPr="00B97D61">
        <w:rPr>
          <w:rFonts w:ascii="Comic Sans MS" w:hAnsi="Comic Sans MS"/>
        </w:rPr>
        <w:t>Mutaciones somáticas postzigóticas esporádicas</w:t>
      </w:r>
    </w:p>
    <w:p w:rsidR="00CD1422" w:rsidRPr="00B97D61" w:rsidRDefault="00CD1422" w:rsidP="00CD1422">
      <w:pPr>
        <w:numPr>
          <w:ilvl w:val="0"/>
          <w:numId w:val="3"/>
        </w:numPr>
        <w:spacing w:after="0" w:line="240" w:lineRule="auto"/>
        <w:contextualSpacing/>
        <w:jc w:val="both"/>
        <w:rPr>
          <w:rFonts w:ascii="Comic Sans MS" w:hAnsi="Comic Sans MS"/>
        </w:rPr>
      </w:pPr>
      <w:r w:rsidRPr="00B97D61">
        <w:rPr>
          <w:rFonts w:ascii="Comic Sans MS" w:hAnsi="Comic Sans MS"/>
        </w:rPr>
        <w:t xml:space="preserve">Mutaciones de las cromátides de los gametos. </w:t>
      </w:r>
    </w:p>
    <w:p w:rsidR="00CD1422" w:rsidRPr="00CD1422" w:rsidRDefault="00CD1422" w:rsidP="00CD1422">
      <w:pPr>
        <w:pStyle w:val="Prrafodelista"/>
        <w:numPr>
          <w:ilvl w:val="0"/>
          <w:numId w:val="3"/>
        </w:numPr>
        <w:spacing w:after="0" w:line="240" w:lineRule="auto"/>
        <w:jc w:val="both"/>
        <w:rPr>
          <w:rFonts w:ascii="Comic Sans MS" w:hAnsi="Comic Sans MS"/>
        </w:rPr>
      </w:pPr>
      <w:r w:rsidRPr="00CD1422">
        <w:rPr>
          <w:rFonts w:ascii="Comic Sans MS" w:hAnsi="Comic Sans MS"/>
        </w:rPr>
        <w:t>Mosaicismo epigenético</w:t>
      </w:r>
    </w:p>
    <w:p w:rsidR="00CD1422" w:rsidRDefault="00CD1422" w:rsidP="00CD1422">
      <w:pPr>
        <w:pStyle w:val="Prrafodelista"/>
        <w:spacing w:after="0" w:line="240" w:lineRule="auto"/>
        <w:jc w:val="both"/>
        <w:rPr>
          <w:rFonts w:ascii="Comic Sans MS" w:hAnsi="Comic Sans MS"/>
          <w:b/>
        </w:rPr>
      </w:pPr>
    </w:p>
    <w:p w:rsidR="00CD1422" w:rsidRPr="00CD1422" w:rsidRDefault="00CD1422" w:rsidP="00CD1422">
      <w:pPr>
        <w:pStyle w:val="Prrafodelista"/>
        <w:spacing w:after="0" w:line="240" w:lineRule="auto"/>
        <w:jc w:val="both"/>
        <w:rPr>
          <w:rFonts w:ascii="Comic Sans MS" w:hAnsi="Comic Sans MS"/>
          <w:b/>
        </w:rPr>
      </w:pPr>
      <w:r w:rsidRPr="00CD1422">
        <w:rPr>
          <w:rFonts w:ascii="Comic Sans MS" w:hAnsi="Comic Sans MS"/>
          <w:b/>
        </w:rPr>
        <w:t>Trastornos pigmentarios</w:t>
      </w:r>
    </w:p>
    <w:p w:rsidR="00CD1422" w:rsidRDefault="00CD1422" w:rsidP="00CD1422">
      <w:pPr>
        <w:pStyle w:val="Prrafodelista"/>
        <w:numPr>
          <w:ilvl w:val="0"/>
          <w:numId w:val="4"/>
        </w:numPr>
        <w:spacing w:after="0" w:line="240" w:lineRule="auto"/>
        <w:jc w:val="both"/>
        <w:rPr>
          <w:rFonts w:ascii="Comic Sans MS" w:hAnsi="Comic Sans MS"/>
        </w:rPr>
      </w:pPr>
      <w:r w:rsidRPr="00CD1422">
        <w:rPr>
          <w:rFonts w:ascii="Comic Sans MS" w:hAnsi="Comic Sans MS"/>
        </w:rPr>
        <w:t xml:space="preserve">Nevus acrómico con la Hipomelanosis de Ito. </w:t>
      </w:r>
    </w:p>
    <w:p w:rsidR="00CD1422" w:rsidRDefault="00CD1422" w:rsidP="00CD1422">
      <w:pPr>
        <w:pStyle w:val="Prrafodelista"/>
        <w:numPr>
          <w:ilvl w:val="0"/>
          <w:numId w:val="4"/>
        </w:numPr>
        <w:spacing w:after="0" w:line="240" w:lineRule="auto"/>
        <w:jc w:val="both"/>
        <w:rPr>
          <w:rFonts w:ascii="Comic Sans MS" w:hAnsi="Comic Sans MS"/>
        </w:rPr>
      </w:pPr>
      <w:r w:rsidRPr="00CD1422">
        <w:rPr>
          <w:rFonts w:ascii="Comic Sans MS" w:hAnsi="Comic Sans MS"/>
        </w:rPr>
        <w:t xml:space="preserve">Hipernelanosis nevoide lineal y espirilada. </w:t>
      </w:r>
    </w:p>
    <w:p w:rsidR="00CD1422" w:rsidRDefault="00CD1422" w:rsidP="00CD1422">
      <w:pPr>
        <w:pStyle w:val="Prrafodelista"/>
        <w:numPr>
          <w:ilvl w:val="0"/>
          <w:numId w:val="4"/>
        </w:numPr>
        <w:spacing w:after="0" w:line="240" w:lineRule="auto"/>
        <w:jc w:val="both"/>
        <w:rPr>
          <w:rFonts w:ascii="Comic Sans MS" w:hAnsi="Comic Sans MS"/>
        </w:rPr>
      </w:pPr>
      <w:r w:rsidRPr="00CD1422">
        <w:rPr>
          <w:rFonts w:ascii="Comic Sans MS" w:hAnsi="Comic Sans MS"/>
        </w:rPr>
        <w:t xml:space="preserve">Nevus epidérmico. </w:t>
      </w:r>
    </w:p>
    <w:p w:rsidR="00CD1422" w:rsidRDefault="00CD1422" w:rsidP="00CD1422">
      <w:pPr>
        <w:pStyle w:val="Prrafodelista"/>
        <w:numPr>
          <w:ilvl w:val="0"/>
          <w:numId w:val="4"/>
        </w:numPr>
        <w:spacing w:after="0" w:line="240" w:lineRule="auto"/>
        <w:jc w:val="both"/>
        <w:rPr>
          <w:rFonts w:ascii="Comic Sans MS" w:hAnsi="Comic Sans MS"/>
        </w:rPr>
      </w:pPr>
      <w:r w:rsidRPr="00CD1422">
        <w:rPr>
          <w:rFonts w:ascii="Comic Sans MS" w:hAnsi="Comic Sans MS"/>
        </w:rPr>
        <w:t>Nevus sebáceo</w:t>
      </w:r>
    </w:p>
    <w:p w:rsidR="00CD1422" w:rsidRPr="00CD1422" w:rsidRDefault="00CD1422" w:rsidP="00CD1422">
      <w:pPr>
        <w:pStyle w:val="Prrafodelista"/>
        <w:numPr>
          <w:ilvl w:val="0"/>
          <w:numId w:val="4"/>
        </w:numPr>
        <w:spacing w:after="0" w:line="240" w:lineRule="auto"/>
        <w:jc w:val="both"/>
        <w:rPr>
          <w:rFonts w:ascii="Comic Sans MS" w:hAnsi="Comic Sans MS"/>
        </w:rPr>
      </w:pPr>
      <w:r w:rsidRPr="00CD1422">
        <w:rPr>
          <w:rFonts w:ascii="Comic Sans MS" w:hAnsi="Comic Sans MS"/>
        </w:rPr>
        <w:t>NEVIL</w:t>
      </w:r>
    </w:p>
    <w:p w:rsidR="00CD1422" w:rsidRDefault="00CD1422" w:rsidP="00CD1422">
      <w:pPr>
        <w:spacing w:after="0" w:line="240" w:lineRule="auto"/>
        <w:ind w:firstLine="708"/>
        <w:jc w:val="both"/>
      </w:pPr>
    </w:p>
    <w:p w:rsidR="00CD1422" w:rsidRPr="003A21C2" w:rsidRDefault="00CD1422" w:rsidP="00CD1422">
      <w:pPr>
        <w:spacing w:after="0" w:line="240" w:lineRule="auto"/>
        <w:jc w:val="both"/>
        <w:rPr>
          <w:rFonts w:ascii="Comic Sans MS" w:hAnsi="Comic Sans MS" w:cs="Arial"/>
          <w:b/>
          <w:lang w:eastAsia="es-ES"/>
        </w:rPr>
      </w:pPr>
      <w:r w:rsidRPr="003A21C2">
        <w:rPr>
          <w:rFonts w:ascii="Comic Sans MS" w:hAnsi="Comic Sans MS" w:cs="Arial"/>
          <w:b/>
          <w:lang w:eastAsia="es-ES"/>
        </w:rPr>
        <w:t>Trastornos cutáneos genéticos en el cromosoma X</w:t>
      </w:r>
    </w:p>
    <w:p w:rsidR="00CD1422" w:rsidRPr="00CD1422" w:rsidRDefault="00C145AE" w:rsidP="00CD1422">
      <w:pPr>
        <w:pStyle w:val="Prrafodelista"/>
        <w:numPr>
          <w:ilvl w:val="0"/>
          <w:numId w:val="6"/>
        </w:numPr>
        <w:spacing w:after="0" w:line="240" w:lineRule="auto"/>
        <w:jc w:val="both"/>
        <w:rPr>
          <w:rFonts w:ascii="Comic Sans MS" w:hAnsi="Comic Sans MS" w:cs="Arial"/>
          <w:lang w:eastAsia="es-ES"/>
        </w:rPr>
      </w:pPr>
      <w:hyperlink r:id="rId8" w:tooltip="Síndrome de Bloch-Sulzberger" w:history="1">
        <w:r w:rsidR="00CD1422" w:rsidRPr="00CD1422">
          <w:rPr>
            <w:rFonts w:ascii="Comic Sans MS" w:hAnsi="Comic Sans MS" w:cs="Arial"/>
            <w:lang w:eastAsia="es-ES"/>
          </w:rPr>
          <w:t>Síndrome de Bloch-Sulzberger</w:t>
        </w:r>
      </w:hyperlink>
      <w:r w:rsidR="00CD1422" w:rsidRPr="00CD1422">
        <w:rPr>
          <w:rFonts w:ascii="Comic Sans MS" w:hAnsi="Comic Sans MS" w:cs="Arial"/>
          <w:lang w:eastAsia="es-ES"/>
        </w:rPr>
        <w:t xml:space="preserve">. </w:t>
      </w:r>
    </w:p>
    <w:p w:rsidR="00CD1422" w:rsidRPr="00CD1422" w:rsidRDefault="00C145AE" w:rsidP="00CD1422">
      <w:pPr>
        <w:pStyle w:val="Prrafodelista"/>
        <w:numPr>
          <w:ilvl w:val="0"/>
          <w:numId w:val="6"/>
        </w:numPr>
        <w:spacing w:after="0" w:line="240" w:lineRule="auto"/>
        <w:jc w:val="both"/>
        <w:rPr>
          <w:rFonts w:ascii="Comic Sans MS" w:hAnsi="Comic Sans MS" w:cs="Arial"/>
          <w:lang w:eastAsia="es-ES"/>
        </w:rPr>
      </w:pPr>
      <w:hyperlink r:id="rId9" w:tooltip="Síndrome CHILD" w:history="1">
        <w:r w:rsidR="00CD1422" w:rsidRPr="00CD1422">
          <w:rPr>
            <w:rFonts w:ascii="Comic Sans MS" w:hAnsi="Comic Sans MS" w:cs="Arial"/>
            <w:lang w:eastAsia="es-ES"/>
          </w:rPr>
          <w:t>Síndrome CHILD</w:t>
        </w:r>
      </w:hyperlink>
    </w:p>
    <w:p w:rsidR="00CD1422" w:rsidRDefault="00CD1422" w:rsidP="00CD1422">
      <w:pPr>
        <w:spacing w:after="0" w:line="240" w:lineRule="auto"/>
        <w:jc w:val="both"/>
      </w:pPr>
    </w:p>
    <w:p w:rsidR="00CD1422" w:rsidRPr="003A21C2" w:rsidRDefault="00CD1422" w:rsidP="00CD1422">
      <w:pPr>
        <w:spacing w:after="0" w:line="240" w:lineRule="auto"/>
        <w:jc w:val="both"/>
        <w:rPr>
          <w:rFonts w:ascii="Comic Sans MS" w:hAnsi="Comic Sans MS"/>
          <w:b/>
        </w:rPr>
      </w:pPr>
      <w:r w:rsidRPr="003A21C2">
        <w:rPr>
          <w:rFonts w:ascii="Comic Sans MS" w:hAnsi="Comic Sans MS"/>
          <w:b/>
        </w:rPr>
        <w:t>Erupciones cutáneas inflamatorias adquiridas</w:t>
      </w:r>
    </w:p>
    <w:p w:rsidR="00CD1422" w:rsidRPr="00CD1422" w:rsidRDefault="00C145AE" w:rsidP="00CD1422">
      <w:pPr>
        <w:pStyle w:val="Prrafodelista"/>
        <w:numPr>
          <w:ilvl w:val="0"/>
          <w:numId w:val="7"/>
        </w:numPr>
        <w:spacing w:after="0" w:line="240" w:lineRule="auto"/>
        <w:jc w:val="both"/>
        <w:rPr>
          <w:rFonts w:ascii="Comic Sans MS" w:hAnsi="Comic Sans MS" w:cs="Arial"/>
          <w:lang w:eastAsia="es-ES"/>
        </w:rPr>
      </w:pPr>
      <w:hyperlink r:id="rId10" w:tooltip="Liquen estriado (aún no redactado)" w:history="1">
        <w:r w:rsidR="00CD1422" w:rsidRPr="00CD1422">
          <w:rPr>
            <w:rFonts w:ascii="Comic Sans MS" w:hAnsi="Comic Sans MS" w:cs="Arial"/>
            <w:lang w:eastAsia="es-ES"/>
          </w:rPr>
          <w:t>Liquen plano</w:t>
        </w:r>
      </w:hyperlink>
      <w:r w:rsidR="00CD1422" w:rsidRPr="00CD1422">
        <w:rPr>
          <w:rFonts w:ascii="Comic Sans MS" w:hAnsi="Comic Sans MS" w:cs="Arial"/>
          <w:lang w:eastAsia="es-ES"/>
        </w:rPr>
        <w:t>.</w:t>
      </w:r>
    </w:p>
    <w:p w:rsidR="00CD1422" w:rsidRPr="00CD1422" w:rsidRDefault="00C145AE" w:rsidP="00CD1422">
      <w:pPr>
        <w:pStyle w:val="Prrafodelista"/>
        <w:numPr>
          <w:ilvl w:val="0"/>
          <w:numId w:val="7"/>
        </w:numPr>
        <w:spacing w:after="0" w:line="240" w:lineRule="auto"/>
        <w:jc w:val="both"/>
        <w:rPr>
          <w:rFonts w:ascii="Comic Sans MS" w:hAnsi="Comic Sans MS" w:cs="Arial"/>
          <w:lang w:eastAsia="es-ES"/>
        </w:rPr>
      </w:pPr>
      <w:hyperlink r:id="rId11" w:tooltip="Liquen plano" w:history="1">
        <w:r w:rsidR="00CD1422" w:rsidRPr="00CD1422">
          <w:rPr>
            <w:rFonts w:ascii="Comic Sans MS" w:hAnsi="Comic Sans MS" w:cs="Arial"/>
            <w:lang w:eastAsia="es-ES"/>
          </w:rPr>
          <w:t>Liquen striatus</w:t>
        </w:r>
      </w:hyperlink>
      <w:r w:rsidR="00CD1422" w:rsidRPr="00CD1422">
        <w:rPr>
          <w:rFonts w:ascii="Comic Sans MS" w:hAnsi="Comic Sans MS" w:cs="Arial"/>
          <w:lang w:eastAsia="es-ES"/>
        </w:rPr>
        <w:t xml:space="preserve">. </w:t>
      </w:r>
    </w:p>
    <w:p w:rsidR="00CD1422" w:rsidRPr="00CD1422" w:rsidRDefault="00CD1422" w:rsidP="00CD1422">
      <w:pPr>
        <w:pStyle w:val="Prrafodelista"/>
        <w:numPr>
          <w:ilvl w:val="0"/>
          <w:numId w:val="7"/>
        </w:numPr>
        <w:spacing w:after="0" w:line="240" w:lineRule="auto"/>
        <w:jc w:val="both"/>
        <w:rPr>
          <w:rFonts w:ascii="Comic Sans MS" w:hAnsi="Comic Sans MS" w:cs="Arial"/>
          <w:lang w:eastAsia="es-ES"/>
        </w:rPr>
      </w:pPr>
      <w:r w:rsidRPr="00CD1422">
        <w:rPr>
          <w:rFonts w:ascii="Comic Sans MS" w:hAnsi="Comic Sans MS" w:cs="Arial"/>
          <w:lang w:eastAsia="es-ES"/>
        </w:rPr>
        <w:t xml:space="preserve">Psoriasis lineal. </w:t>
      </w:r>
    </w:p>
    <w:p w:rsidR="00CD1422" w:rsidRPr="00CD1422" w:rsidRDefault="00CD1422" w:rsidP="00CD1422">
      <w:pPr>
        <w:pStyle w:val="Prrafodelista"/>
        <w:numPr>
          <w:ilvl w:val="0"/>
          <w:numId w:val="7"/>
        </w:numPr>
        <w:spacing w:after="0" w:line="240" w:lineRule="auto"/>
        <w:jc w:val="both"/>
        <w:rPr>
          <w:rFonts w:ascii="Comic Sans MS" w:hAnsi="Comic Sans MS" w:cs="Arial"/>
          <w:lang w:eastAsia="es-ES"/>
        </w:rPr>
      </w:pPr>
      <w:r w:rsidRPr="00CD1422">
        <w:rPr>
          <w:rFonts w:ascii="Comic Sans MS" w:hAnsi="Comic Sans MS" w:cs="Arial"/>
          <w:lang w:eastAsia="es-ES"/>
        </w:rPr>
        <w:t xml:space="preserve">Lupus eritematoso. </w:t>
      </w:r>
    </w:p>
    <w:p w:rsidR="00CD1422" w:rsidRPr="00CD1422" w:rsidRDefault="00CD1422" w:rsidP="00CD1422">
      <w:pPr>
        <w:pStyle w:val="Prrafodelista"/>
        <w:numPr>
          <w:ilvl w:val="0"/>
          <w:numId w:val="7"/>
        </w:numPr>
        <w:spacing w:after="0" w:line="240" w:lineRule="auto"/>
        <w:jc w:val="both"/>
        <w:rPr>
          <w:rFonts w:ascii="Comic Sans MS" w:hAnsi="Comic Sans MS" w:cs="Arial"/>
          <w:lang w:eastAsia="es-ES"/>
        </w:rPr>
      </w:pPr>
      <w:r w:rsidRPr="00CD1422">
        <w:rPr>
          <w:rFonts w:ascii="Comic Sans MS" w:hAnsi="Comic Sans MS" w:cs="Arial"/>
          <w:lang w:eastAsia="es-ES"/>
        </w:rPr>
        <w:t>Quimerismo</w:t>
      </w:r>
    </w:p>
    <w:p w:rsidR="00CD1422" w:rsidRDefault="00CD1422" w:rsidP="00CD1422">
      <w:pPr>
        <w:spacing w:after="0" w:line="240" w:lineRule="auto"/>
        <w:jc w:val="both"/>
      </w:pPr>
    </w:p>
    <w:p w:rsidR="00CD1422" w:rsidRPr="0097467E" w:rsidRDefault="00CD1422" w:rsidP="00CD1422">
      <w:pPr>
        <w:spacing w:after="0" w:line="240" w:lineRule="auto"/>
        <w:ind w:firstLine="708"/>
        <w:jc w:val="both"/>
        <w:rPr>
          <w:rFonts w:ascii="Comic Sans MS" w:hAnsi="Comic Sans MS"/>
        </w:rPr>
      </w:pPr>
      <w:r w:rsidRPr="00CD1422">
        <w:rPr>
          <w:rFonts w:ascii="Comic Sans MS" w:hAnsi="Comic Sans MS"/>
        </w:rPr>
        <w:t xml:space="preserve">Según Bolognia </w:t>
      </w:r>
      <w:r w:rsidRPr="0097467E">
        <w:rPr>
          <w:rFonts w:ascii="Comic Sans MS" w:hAnsi="Comic Sans MS"/>
        </w:rPr>
        <w:t>son numerosas</w:t>
      </w:r>
      <w:r w:rsidR="0097467E" w:rsidRPr="0097467E">
        <w:rPr>
          <w:rFonts w:ascii="Comic Sans MS" w:hAnsi="Comic Sans MS"/>
        </w:rPr>
        <w:t xml:space="preserve"> las dermatosis que pueden seguir la</w:t>
      </w:r>
      <w:r w:rsidR="0097467E">
        <w:rPr>
          <w:rFonts w:ascii="Comic Sans MS" w:hAnsi="Comic Sans MS"/>
        </w:rPr>
        <w:t>s líneas de Blaschko</w:t>
      </w:r>
      <w:r w:rsidRPr="0097467E">
        <w:rPr>
          <w:rFonts w:ascii="Comic Sans MS" w:hAnsi="Comic Sans MS"/>
        </w:rPr>
        <w:t>:</w:t>
      </w:r>
    </w:p>
    <w:p w:rsidR="0097467E" w:rsidRDefault="00CD1422" w:rsidP="00CD1422">
      <w:pPr>
        <w:spacing w:after="0" w:line="240" w:lineRule="auto"/>
        <w:ind w:firstLine="708"/>
        <w:jc w:val="both"/>
        <w:rPr>
          <w:rFonts w:ascii="Comic Sans MS" w:hAnsi="Comic Sans MS"/>
        </w:rPr>
      </w:pPr>
      <w:r w:rsidRPr="0097467E">
        <w:rPr>
          <w:rFonts w:ascii="Comic Sans MS" w:hAnsi="Comic Sans MS"/>
          <w:b/>
        </w:rPr>
        <w:t>Lesiones con trastornos de la pigmentación</w:t>
      </w:r>
      <w:r w:rsidRPr="00CD1422">
        <w:rPr>
          <w:rFonts w:ascii="Comic Sans MS" w:hAnsi="Comic Sans MS"/>
        </w:rPr>
        <w:t xml:space="preserve"> </w:t>
      </w:r>
    </w:p>
    <w:p w:rsidR="00CD1422" w:rsidRPr="00CD1422" w:rsidRDefault="00CD1422" w:rsidP="0097467E">
      <w:pPr>
        <w:spacing w:after="0" w:line="240" w:lineRule="auto"/>
        <w:jc w:val="both"/>
        <w:rPr>
          <w:rFonts w:ascii="Comic Sans MS" w:hAnsi="Comic Sans MS"/>
        </w:rPr>
      </w:pPr>
      <w:r w:rsidRPr="00CD1422">
        <w:rPr>
          <w:rFonts w:ascii="Comic Sans MS" w:hAnsi="Comic Sans MS"/>
        </w:rPr>
        <w:t xml:space="preserve"> </w:t>
      </w:r>
      <w:r w:rsidRPr="00CD1422">
        <w:rPr>
          <w:rFonts w:ascii="Comic Sans MS" w:hAnsi="Comic Sans MS"/>
          <w:u w:val="single"/>
        </w:rPr>
        <w:t>Hiperpigmentadas heredadas</w:t>
      </w:r>
      <w:r w:rsidRPr="00CD1422">
        <w:rPr>
          <w:rFonts w:ascii="Comic Sans MS" w:hAnsi="Comic Sans MS"/>
        </w:rPr>
        <w:t>:</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Hipermelanosis nevoide lineal y verticilada</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Tercera etapa de incontinentia pigmenti</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Mosaicismo/quimerismo</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Etapa inicial del nevus epidérmico</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Amiloidosis cutánea, tipo Partington</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La hipoplasia dérmica focal (síndrome de Goltz)</w:t>
      </w:r>
    </w:p>
    <w:p w:rsidR="00CD1422" w:rsidRPr="00CD1422" w:rsidRDefault="00CD1422" w:rsidP="00CD1422">
      <w:pPr>
        <w:pStyle w:val="Prrafodelista"/>
        <w:numPr>
          <w:ilvl w:val="0"/>
          <w:numId w:val="13"/>
        </w:numPr>
        <w:spacing w:after="0" w:line="240" w:lineRule="auto"/>
        <w:jc w:val="both"/>
        <w:rPr>
          <w:rFonts w:ascii="Comic Sans MS" w:hAnsi="Comic Sans MS"/>
        </w:rPr>
      </w:pPr>
      <w:r w:rsidRPr="00CD1422">
        <w:rPr>
          <w:rFonts w:ascii="Comic Sans MS" w:hAnsi="Comic Sans MS"/>
        </w:rPr>
        <w:t>Condrodisplasia punctata, variante ligada al cromosoma X</w:t>
      </w:r>
    </w:p>
    <w:p w:rsidR="00CD1422" w:rsidRPr="00CD1422" w:rsidRDefault="00CD1422" w:rsidP="00CD1422">
      <w:pPr>
        <w:spacing w:after="0" w:line="240" w:lineRule="auto"/>
        <w:jc w:val="both"/>
        <w:rPr>
          <w:rFonts w:ascii="Comic Sans MS" w:hAnsi="Comic Sans MS"/>
          <w:u w:val="single"/>
          <w:lang w:val="en-US"/>
        </w:rPr>
      </w:pPr>
      <w:r w:rsidRPr="00CD1422">
        <w:rPr>
          <w:rFonts w:ascii="Comic Sans MS" w:hAnsi="Comic Sans MS"/>
          <w:u w:val="single"/>
          <w:lang w:val="en-US"/>
        </w:rPr>
        <w:t xml:space="preserve">Hiperpigmentaciones adquiridas </w:t>
      </w:r>
    </w:p>
    <w:p w:rsidR="00CD1422" w:rsidRPr="00CD1422" w:rsidRDefault="00CD1422" w:rsidP="00CD1422">
      <w:pPr>
        <w:pStyle w:val="Prrafodelista"/>
        <w:numPr>
          <w:ilvl w:val="0"/>
          <w:numId w:val="12"/>
        </w:numPr>
        <w:spacing w:after="0" w:line="240" w:lineRule="auto"/>
        <w:jc w:val="both"/>
        <w:rPr>
          <w:rFonts w:ascii="Comic Sans MS" w:hAnsi="Comic Sans MS"/>
        </w:rPr>
      </w:pPr>
      <w:r w:rsidRPr="00CD1422">
        <w:rPr>
          <w:rFonts w:ascii="Comic Sans MS" w:hAnsi="Comic Sans MS"/>
        </w:rPr>
        <w:t>Hiperpigmentación secundaria al Liquen plano lineal</w:t>
      </w:r>
    </w:p>
    <w:p w:rsidR="00CD1422" w:rsidRPr="00CD1422" w:rsidRDefault="00CD1422" w:rsidP="00CD1422">
      <w:pPr>
        <w:pStyle w:val="Prrafodelista"/>
        <w:numPr>
          <w:ilvl w:val="0"/>
          <w:numId w:val="12"/>
        </w:numPr>
        <w:spacing w:after="0" w:line="240" w:lineRule="auto"/>
        <w:jc w:val="both"/>
        <w:rPr>
          <w:rFonts w:ascii="Comic Sans MS" w:hAnsi="Comic Sans MS"/>
          <w:lang w:val="en-US"/>
        </w:rPr>
      </w:pPr>
      <w:r w:rsidRPr="00CD1422">
        <w:rPr>
          <w:rFonts w:ascii="Comic Sans MS" w:hAnsi="Comic Sans MS"/>
          <w:lang w:val="en-US"/>
        </w:rPr>
        <w:t>Eritema fijo pigmentario</w:t>
      </w:r>
    </w:p>
    <w:p w:rsidR="00CD1422" w:rsidRPr="0097467E" w:rsidRDefault="00CD1422" w:rsidP="00CD1422">
      <w:pPr>
        <w:spacing w:after="0" w:line="240" w:lineRule="auto"/>
        <w:jc w:val="both"/>
        <w:rPr>
          <w:rFonts w:ascii="Comic Sans MS" w:hAnsi="Comic Sans MS"/>
          <w:u w:val="single"/>
          <w:lang w:val="en-US"/>
        </w:rPr>
      </w:pPr>
      <w:r w:rsidRPr="0097467E">
        <w:rPr>
          <w:rFonts w:ascii="Comic Sans MS" w:hAnsi="Comic Sans MS"/>
          <w:u w:val="single"/>
          <w:lang w:val="en-US"/>
        </w:rPr>
        <w:t>Hipopigmentadas</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Hipomelanosis de Ito </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Nevus depigmentosus </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Mosaicismo Hipoplasia dérmica focal (síndrome de Goltz) </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Enfermedad de Menkes (portadores femeninos) </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Lichen striatus </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En asociación con nevus comedonicus </w:t>
      </w:r>
    </w:p>
    <w:p w:rsidR="00CD1422" w:rsidRPr="00CD1422" w:rsidRDefault="00CD1422" w:rsidP="00CD1422">
      <w:pPr>
        <w:pStyle w:val="Prrafodelista"/>
        <w:numPr>
          <w:ilvl w:val="0"/>
          <w:numId w:val="14"/>
        </w:numPr>
        <w:spacing w:after="0" w:line="240" w:lineRule="auto"/>
        <w:jc w:val="both"/>
        <w:rPr>
          <w:rFonts w:ascii="Comic Sans MS" w:hAnsi="Comic Sans MS"/>
        </w:rPr>
      </w:pPr>
      <w:r w:rsidRPr="00CD1422">
        <w:rPr>
          <w:rFonts w:ascii="Comic Sans MS" w:hAnsi="Comic Sans MS"/>
        </w:rPr>
        <w:t xml:space="preserve">Maculas guttatas en queratosis folicular lineal y hamartoma folicular lineal basaloide </w:t>
      </w:r>
    </w:p>
    <w:p w:rsidR="0097467E" w:rsidRDefault="0097467E" w:rsidP="0097467E">
      <w:pPr>
        <w:spacing w:after="0" w:line="240" w:lineRule="auto"/>
        <w:jc w:val="both"/>
        <w:rPr>
          <w:rFonts w:ascii="Comic Sans MS" w:hAnsi="Comic Sans MS"/>
          <w:u w:val="single"/>
        </w:rPr>
      </w:pPr>
      <w:r>
        <w:rPr>
          <w:rFonts w:ascii="Comic Sans MS" w:hAnsi="Comic Sans MS"/>
          <w:u w:val="single"/>
        </w:rPr>
        <w:lastRenderedPageBreak/>
        <w:t xml:space="preserve">Otras </w:t>
      </w:r>
      <w:r w:rsidR="00CD1422" w:rsidRPr="00CD1422">
        <w:rPr>
          <w:rFonts w:ascii="Comic Sans MS" w:hAnsi="Comic Sans MS"/>
          <w:u w:val="single"/>
        </w:rPr>
        <w:t xml:space="preserve">lesiones </w:t>
      </w:r>
    </w:p>
    <w:p w:rsidR="00CD1422" w:rsidRPr="00CD1422" w:rsidRDefault="00CD1422" w:rsidP="0097467E">
      <w:pPr>
        <w:spacing w:after="0" w:line="240" w:lineRule="auto"/>
        <w:jc w:val="both"/>
        <w:rPr>
          <w:rFonts w:ascii="Comic Sans MS" w:hAnsi="Comic Sans MS"/>
        </w:rPr>
      </w:pPr>
      <w:r w:rsidRPr="00CD1422">
        <w:rPr>
          <w:rFonts w:ascii="Comic Sans MS" w:hAnsi="Comic Sans MS"/>
        </w:rPr>
        <w:t xml:space="preserve">Vitíligo segmentario </w:t>
      </w:r>
    </w:p>
    <w:p w:rsidR="00CD1422" w:rsidRPr="00CD1422" w:rsidRDefault="00CD1422" w:rsidP="00CD1422">
      <w:pPr>
        <w:pStyle w:val="Prrafodelista"/>
        <w:numPr>
          <w:ilvl w:val="0"/>
          <w:numId w:val="15"/>
        </w:numPr>
        <w:spacing w:after="0" w:line="240" w:lineRule="auto"/>
        <w:jc w:val="both"/>
        <w:rPr>
          <w:rFonts w:ascii="Comic Sans MS" w:hAnsi="Comic Sans MS"/>
        </w:rPr>
      </w:pPr>
      <w:r w:rsidRPr="00CD1422">
        <w:rPr>
          <w:rFonts w:ascii="Comic Sans MS" w:hAnsi="Comic Sans MS"/>
        </w:rPr>
        <w:t xml:space="preserve">Mancha cenicienta en forma de hoja </w:t>
      </w:r>
    </w:p>
    <w:p w:rsidR="00CD1422" w:rsidRPr="00CD1422" w:rsidRDefault="00CD1422" w:rsidP="00CD1422">
      <w:pPr>
        <w:pStyle w:val="Prrafodelista"/>
        <w:numPr>
          <w:ilvl w:val="0"/>
          <w:numId w:val="15"/>
        </w:numPr>
        <w:spacing w:after="0" w:line="240" w:lineRule="auto"/>
        <w:jc w:val="both"/>
        <w:rPr>
          <w:rFonts w:ascii="Comic Sans MS" w:hAnsi="Comic Sans MS"/>
        </w:rPr>
      </w:pPr>
      <w:r w:rsidRPr="00CD1422">
        <w:rPr>
          <w:rFonts w:ascii="Comic Sans MS" w:hAnsi="Comic Sans MS"/>
        </w:rPr>
        <w:t>Mancha en la cuarta etapa de incontinetia pigmenti</w:t>
      </w:r>
    </w:p>
    <w:p w:rsidR="00CD1422" w:rsidRPr="00CD1422" w:rsidRDefault="00CD1422" w:rsidP="00CD1422">
      <w:pPr>
        <w:spacing w:after="0" w:line="240" w:lineRule="auto"/>
        <w:jc w:val="both"/>
        <w:rPr>
          <w:rFonts w:ascii="Comic Sans MS" w:hAnsi="Comic Sans MS"/>
          <w:u w:val="single"/>
        </w:rPr>
      </w:pPr>
      <w:r w:rsidRPr="00CD1422">
        <w:rPr>
          <w:rFonts w:ascii="Comic Sans MS" w:hAnsi="Comic Sans MS"/>
          <w:u w:val="single"/>
        </w:rPr>
        <w:t>Dermatosis adicionales que pueden seguir las líneas de Blaschko</w:t>
      </w:r>
    </w:p>
    <w:p w:rsidR="00CD1422" w:rsidRPr="00CD1422" w:rsidRDefault="00CD1422" w:rsidP="00CD1422">
      <w:pPr>
        <w:numPr>
          <w:ilvl w:val="1"/>
          <w:numId w:val="8"/>
        </w:numPr>
        <w:spacing w:after="0" w:line="240" w:lineRule="auto"/>
        <w:contextualSpacing/>
        <w:jc w:val="both"/>
        <w:rPr>
          <w:rFonts w:ascii="Comic Sans MS" w:hAnsi="Comic Sans MS"/>
        </w:rPr>
      </w:pPr>
      <w:r w:rsidRPr="00CD1422">
        <w:rPr>
          <w:rFonts w:ascii="Comic Sans MS" w:hAnsi="Comic Sans MS"/>
        </w:rPr>
        <w:t xml:space="preserve">Lichen striatus </w:t>
      </w:r>
    </w:p>
    <w:p w:rsidR="00CD1422" w:rsidRPr="00CD1422" w:rsidRDefault="00CD1422" w:rsidP="00CD1422">
      <w:pPr>
        <w:numPr>
          <w:ilvl w:val="1"/>
          <w:numId w:val="8"/>
        </w:numPr>
        <w:spacing w:after="0" w:line="240" w:lineRule="auto"/>
        <w:contextualSpacing/>
        <w:jc w:val="both"/>
        <w:rPr>
          <w:rFonts w:ascii="Comic Sans MS" w:hAnsi="Comic Sans MS"/>
        </w:rPr>
      </w:pPr>
      <w:r w:rsidRPr="00CD1422">
        <w:rPr>
          <w:rFonts w:ascii="Comic Sans MS" w:hAnsi="Comic Sans MS"/>
        </w:rPr>
        <w:t xml:space="preserve">En asociación con nevus comedonicus </w:t>
      </w:r>
    </w:p>
    <w:p w:rsidR="00CD1422" w:rsidRPr="00CD1422" w:rsidRDefault="00CD1422" w:rsidP="00CD1422">
      <w:pPr>
        <w:numPr>
          <w:ilvl w:val="1"/>
          <w:numId w:val="8"/>
        </w:numPr>
        <w:spacing w:after="0" w:line="240" w:lineRule="auto"/>
        <w:contextualSpacing/>
        <w:jc w:val="both"/>
        <w:rPr>
          <w:rFonts w:ascii="Comic Sans MS" w:hAnsi="Comic Sans MS"/>
        </w:rPr>
      </w:pPr>
      <w:r w:rsidRPr="00CD1422">
        <w:rPr>
          <w:rFonts w:ascii="Comic Sans MS" w:hAnsi="Comic Sans MS"/>
        </w:rPr>
        <w:t>Maculas guttatas en queratosis lineal folicular y hamartoma folicular lineal basaloide</w:t>
      </w:r>
    </w:p>
    <w:p w:rsidR="00CD1422" w:rsidRPr="00CD1422" w:rsidRDefault="00CD1422" w:rsidP="00CD1422">
      <w:pPr>
        <w:spacing w:after="0" w:line="240" w:lineRule="auto"/>
        <w:jc w:val="both"/>
        <w:rPr>
          <w:rFonts w:ascii="Comic Sans MS" w:hAnsi="Comic Sans MS"/>
          <w:u w:val="single"/>
        </w:rPr>
      </w:pPr>
      <w:r w:rsidRPr="00CD1422">
        <w:rPr>
          <w:rFonts w:ascii="Comic Sans MS" w:hAnsi="Comic Sans MS"/>
          <w:u w:val="single"/>
        </w:rPr>
        <w:t>Dermatosis ligadas al Cromosoma X</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Incontinentia pigmenti</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Hipoplasia focal dérmica (Síndrome de Goltz)</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Síndrome de Menkes</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Displasia hipohidrótica ectodérmica</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Síndrome de Conradi-Hünermann</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Síndrome CHILD</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Síndrome oro-facial-digital</w:t>
      </w:r>
    </w:p>
    <w:p w:rsidR="00CD1422" w:rsidRPr="00CD1422" w:rsidRDefault="00CD1422" w:rsidP="00CD1422">
      <w:pPr>
        <w:pStyle w:val="Prrafodelista"/>
        <w:numPr>
          <w:ilvl w:val="0"/>
          <w:numId w:val="9"/>
        </w:numPr>
        <w:spacing w:after="0" w:line="240" w:lineRule="auto"/>
        <w:jc w:val="both"/>
        <w:rPr>
          <w:rFonts w:ascii="Comic Sans MS" w:hAnsi="Comic Sans MS"/>
        </w:rPr>
      </w:pPr>
      <w:r w:rsidRPr="00CD1422">
        <w:rPr>
          <w:rFonts w:ascii="Comic Sans MS" w:hAnsi="Comic Sans MS"/>
        </w:rPr>
        <w:t>Amiloidosis familiar cutánea tipo Partington</w:t>
      </w:r>
    </w:p>
    <w:p w:rsidR="00CD1422" w:rsidRPr="00CD1422" w:rsidRDefault="00CD1422" w:rsidP="00CD1422">
      <w:pPr>
        <w:spacing w:after="0" w:line="240" w:lineRule="auto"/>
        <w:jc w:val="both"/>
        <w:rPr>
          <w:rFonts w:ascii="Comic Sans MS" w:hAnsi="Comic Sans MS"/>
          <w:u w:val="single"/>
        </w:rPr>
      </w:pPr>
      <w:r w:rsidRPr="00CD1422">
        <w:rPr>
          <w:rFonts w:ascii="Comic Sans MS" w:hAnsi="Comic Sans MS"/>
          <w:u w:val="single"/>
        </w:rPr>
        <w:t>Nevus y alteraciones nevoides congënitas</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Hipomelanosis de Ito</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Hipermelanosis lineal nevoide</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depigmentosum</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Quimerismo y mosaicismo</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sebáceo de Jadassohn</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epidérmico (verrucoso; Unius lateris)</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Hiperqueratosis lineal epidermolítica</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lineal inflamatorio y verrucoso</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Poroqueratosis de Mibelli</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comedoniano</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corniculatus</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Enfermedad de Darier</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Dermatosis lineal acantolítica recidivante</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ecrino lineal</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Siringocistadenoma papilífero</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Nevus lineal basal celular Hamartoma folicular basaloide</w:t>
      </w:r>
    </w:p>
    <w:p w:rsidR="00CD1422" w:rsidRPr="00CD1422" w:rsidRDefault="00CD1422" w:rsidP="00CD1422">
      <w:pPr>
        <w:pStyle w:val="Prrafodelista"/>
        <w:numPr>
          <w:ilvl w:val="0"/>
          <w:numId w:val="10"/>
        </w:numPr>
        <w:spacing w:after="0" w:line="240" w:lineRule="auto"/>
        <w:jc w:val="both"/>
        <w:rPr>
          <w:rFonts w:ascii="Comic Sans MS" w:hAnsi="Comic Sans MS"/>
        </w:rPr>
      </w:pPr>
      <w:r w:rsidRPr="00CD1422">
        <w:rPr>
          <w:rFonts w:ascii="Comic Sans MS" w:hAnsi="Comic Sans MS"/>
        </w:rPr>
        <w:t>Síndrome unilateral nevoide carcinomatoso basocelular</w:t>
      </w:r>
    </w:p>
    <w:p w:rsidR="00CD1422" w:rsidRPr="00CD1422" w:rsidRDefault="00CD1422" w:rsidP="00CD1422">
      <w:pPr>
        <w:spacing w:after="0" w:line="240" w:lineRule="auto"/>
        <w:jc w:val="both"/>
        <w:rPr>
          <w:rFonts w:ascii="Comic Sans MS" w:hAnsi="Comic Sans MS"/>
          <w:u w:val="single"/>
        </w:rPr>
      </w:pPr>
      <w:r w:rsidRPr="00CD1422">
        <w:rPr>
          <w:rFonts w:ascii="Comic Sans MS" w:hAnsi="Comic Sans MS"/>
          <w:u w:val="single"/>
        </w:rPr>
        <w:t>Dermatosis adquiridas</w:t>
      </w:r>
    </w:p>
    <w:p w:rsidR="00CD1422" w:rsidRPr="00CD1422" w:rsidRDefault="00CD1422" w:rsidP="00CD1422">
      <w:pPr>
        <w:pStyle w:val="Prrafodelista"/>
        <w:numPr>
          <w:ilvl w:val="0"/>
          <w:numId w:val="11"/>
        </w:numPr>
        <w:spacing w:after="0" w:line="240" w:lineRule="auto"/>
        <w:jc w:val="both"/>
        <w:rPr>
          <w:rFonts w:ascii="Comic Sans MS" w:hAnsi="Comic Sans MS"/>
        </w:rPr>
      </w:pPr>
      <w:r w:rsidRPr="00CD1422">
        <w:rPr>
          <w:rFonts w:ascii="Comic Sans MS" w:hAnsi="Comic Sans MS"/>
        </w:rPr>
        <w:t>Liquen striatus</w:t>
      </w:r>
    </w:p>
    <w:p w:rsidR="00CD1422" w:rsidRPr="00CD1422" w:rsidRDefault="00CD1422" w:rsidP="00CD1422">
      <w:pPr>
        <w:pStyle w:val="Prrafodelista"/>
        <w:numPr>
          <w:ilvl w:val="0"/>
          <w:numId w:val="11"/>
        </w:numPr>
        <w:spacing w:after="0" w:line="240" w:lineRule="auto"/>
        <w:jc w:val="both"/>
        <w:rPr>
          <w:rFonts w:ascii="Comic Sans MS" w:hAnsi="Comic Sans MS"/>
        </w:rPr>
      </w:pPr>
      <w:r w:rsidRPr="00CD1422">
        <w:rPr>
          <w:rFonts w:ascii="Comic Sans MS" w:hAnsi="Comic Sans MS"/>
        </w:rPr>
        <w:t>Psoriasis lineal</w:t>
      </w:r>
    </w:p>
    <w:p w:rsidR="00CD1422" w:rsidRPr="00CD1422" w:rsidRDefault="00CD1422" w:rsidP="00CD1422">
      <w:pPr>
        <w:pStyle w:val="Prrafodelista"/>
        <w:numPr>
          <w:ilvl w:val="0"/>
          <w:numId w:val="11"/>
        </w:numPr>
        <w:spacing w:after="0" w:line="240" w:lineRule="auto"/>
        <w:jc w:val="both"/>
        <w:rPr>
          <w:rFonts w:ascii="Comic Sans MS" w:hAnsi="Comic Sans MS"/>
        </w:rPr>
      </w:pPr>
      <w:r w:rsidRPr="00CD1422">
        <w:rPr>
          <w:rFonts w:ascii="Comic Sans MS" w:hAnsi="Comic Sans MS"/>
        </w:rPr>
        <w:t>Liquen plano</w:t>
      </w:r>
    </w:p>
    <w:p w:rsidR="00CD1422" w:rsidRPr="00CD1422" w:rsidRDefault="00CD1422" w:rsidP="00CD1422">
      <w:pPr>
        <w:pStyle w:val="Prrafodelista"/>
        <w:numPr>
          <w:ilvl w:val="0"/>
          <w:numId w:val="11"/>
        </w:numPr>
        <w:spacing w:after="0" w:line="240" w:lineRule="auto"/>
        <w:jc w:val="both"/>
        <w:rPr>
          <w:rFonts w:ascii="Comic Sans MS" w:hAnsi="Comic Sans MS"/>
        </w:rPr>
      </w:pPr>
      <w:r w:rsidRPr="00CD1422">
        <w:rPr>
          <w:rFonts w:ascii="Comic Sans MS" w:hAnsi="Comic Sans MS"/>
        </w:rPr>
        <w:t>Lupus eritematoso lineal</w:t>
      </w:r>
    </w:p>
    <w:p w:rsidR="00CD1422" w:rsidRPr="00CD1422" w:rsidRDefault="00CD1422" w:rsidP="00CD1422">
      <w:pPr>
        <w:pStyle w:val="Prrafodelista"/>
        <w:numPr>
          <w:ilvl w:val="0"/>
          <w:numId w:val="11"/>
        </w:numPr>
        <w:spacing w:after="0" w:line="240" w:lineRule="auto"/>
        <w:jc w:val="both"/>
        <w:rPr>
          <w:rFonts w:ascii="Comic Sans MS" w:hAnsi="Comic Sans MS"/>
        </w:rPr>
      </w:pPr>
      <w:r w:rsidRPr="00CD1422">
        <w:rPr>
          <w:rFonts w:ascii="Comic Sans MS" w:hAnsi="Comic Sans MS"/>
        </w:rPr>
        <w:t>Mucinosis lineal y Micosis fungoide</w:t>
      </w:r>
    </w:p>
    <w:p w:rsidR="00CD1422" w:rsidRPr="00CD1422" w:rsidRDefault="00CD1422" w:rsidP="00CD1422">
      <w:pPr>
        <w:spacing w:after="0" w:line="240" w:lineRule="auto"/>
        <w:rPr>
          <w:rFonts w:ascii="Comic Sans MS" w:hAnsi="Comic Sans MS"/>
          <w:u w:val="single"/>
        </w:rPr>
      </w:pPr>
      <w:r w:rsidRPr="00CD1422">
        <w:rPr>
          <w:rFonts w:ascii="Comic Sans MS" w:hAnsi="Comic Sans MS"/>
          <w:u w:val="single"/>
        </w:rPr>
        <w:t>Trastornos segmentarios adicionales que pueden seguir las líneas de Blaschko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Vitíligo segmentario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Máculas de Esclerosis tuberosa tipo segmentario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lastRenderedPageBreak/>
        <w:t xml:space="preserve">Manchas café con leche del Síndrome de McCune-Albright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Nevus melanocítico lineal congénito Spitzy lentigionoso moteado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Melanocitosis dérmica adquirida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Angioqueratoma vascular circunscrito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Angioqueratomas lineales circunscriptos (angioqueratoma corporis neviformis)/ hemangioma verrucoso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Tumores glómicos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Hemangiomas cavernosos. Malformaciones venosas</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Angioma serpiginoso</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Linfangioma circumscriptum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Síndrome de Maffuci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Teleangiectasia unilateral nevoide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Tricodiscomas lineales</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Tricoepitheliornas'lineales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Hamartomas linealesdel infundíbulo folicular</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Xantomas asociados a hiperlipidemia </w:t>
      </w:r>
    </w:p>
    <w:p w:rsidR="00CD1422" w:rsidRPr="00CD1422" w:rsidRDefault="00CD1422" w:rsidP="00CD1422">
      <w:pPr>
        <w:pStyle w:val="Prrafodelista"/>
        <w:numPr>
          <w:ilvl w:val="0"/>
          <w:numId w:val="16"/>
        </w:numPr>
        <w:spacing w:after="0" w:line="240" w:lineRule="auto"/>
        <w:rPr>
          <w:rFonts w:ascii="Comic Sans MS" w:hAnsi="Comic Sans MS"/>
          <w:lang w:val="pt-BR"/>
        </w:rPr>
      </w:pPr>
      <w:r w:rsidRPr="00CD1422">
        <w:rPr>
          <w:rFonts w:ascii="Comic Sans MS" w:hAnsi="Comic Sans MS"/>
          <w:lang w:val="pt-BR"/>
        </w:rPr>
        <w:t>Xantoma verruciforme en nevus epidérmico o CHILD síndrome</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Nevus lipomatosus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 xml:space="preserve">Piloleiomiomas </w:t>
      </w:r>
    </w:p>
    <w:p w:rsidR="00CD1422" w:rsidRP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Dermatosis IgA intraepidérmica</w:t>
      </w:r>
    </w:p>
    <w:p w:rsidR="00CD1422" w:rsidRDefault="00CD1422" w:rsidP="00CD1422">
      <w:pPr>
        <w:pStyle w:val="Prrafodelista"/>
        <w:numPr>
          <w:ilvl w:val="0"/>
          <w:numId w:val="16"/>
        </w:numPr>
        <w:spacing w:after="0" w:line="240" w:lineRule="auto"/>
        <w:rPr>
          <w:rFonts w:ascii="Comic Sans MS" w:hAnsi="Comic Sans MS"/>
        </w:rPr>
      </w:pPr>
      <w:r w:rsidRPr="00CD1422">
        <w:rPr>
          <w:rFonts w:ascii="Comic Sans MS" w:hAnsi="Comic Sans MS"/>
        </w:rPr>
        <w:t>Pénfigo vulgar</w:t>
      </w:r>
    </w:p>
    <w:p w:rsidR="00BB347C" w:rsidRPr="00BB347C" w:rsidRDefault="00BB347C" w:rsidP="00BB347C">
      <w:pPr>
        <w:spacing w:after="0" w:line="240" w:lineRule="auto"/>
        <w:ind w:left="708"/>
        <w:rPr>
          <w:rFonts w:ascii="Comic Sans MS" w:hAnsi="Comic Sans MS"/>
        </w:rPr>
      </w:pPr>
    </w:p>
    <w:sectPr w:rsidR="00BB347C" w:rsidRPr="00BB347C" w:rsidSect="00E07AC7">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AE" w:rsidRDefault="00C145AE" w:rsidP="00CD1422">
      <w:pPr>
        <w:spacing w:after="0" w:line="240" w:lineRule="auto"/>
      </w:pPr>
      <w:r>
        <w:separator/>
      </w:r>
    </w:p>
  </w:endnote>
  <w:endnote w:type="continuationSeparator" w:id="0">
    <w:p w:rsidR="00C145AE" w:rsidRDefault="00C145AE" w:rsidP="00CD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22" w:rsidRDefault="00CD14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22" w:rsidRDefault="00CD14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22" w:rsidRDefault="00CD1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AE" w:rsidRDefault="00C145AE" w:rsidP="00CD1422">
      <w:pPr>
        <w:spacing w:after="0" w:line="240" w:lineRule="auto"/>
      </w:pPr>
      <w:r>
        <w:separator/>
      </w:r>
    </w:p>
  </w:footnote>
  <w:footnote w:type="continuationSeparator" w:id="0">
    <w:p w:rsidR="00C145AE" w:rsidRDefault="00C145AE" w:rsidP="00CD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22" w:rsidRDefault="00CD14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9078"/>
      <w:docPartObj>
        <w:docPartGallery w:val="Page Numbers (Top of Page)"/>
        <w:docPartUnique/>
      </w:docPartObj>
    </w:sdtPr>
    <w:sdtEndPr/>
    <w:sdtContent>
      <w:p w:rsidR="00CD1422" w:rsidRDefault="00E07AC7">
        <w:pPr>
          <w:pStyle w:val="Encabezado"/>
          <w:jc w:val="right"/>
        </w:pPr>
        <w:r>
          <w:fldChar w:fldCharType="begin"/>
        </w:r>
        <w:r w:rsidR="00CD1422">
          <w:instrText>PAGE   \* MERGEFORMAT</w:instrText>
        </w:r>
        <w:r>
          <w:fldChar w:fldCharType="separate"/>
        </w:r>
        <w:r w:rsidR="00EC4294">
          <w:rPr>
            <w:noProof/>
          </w:rPr>
          <w:t>5</w:t>
        </w:r>
        <w:r>
          <w:fldChar w:fldCharType="end"/>
        </w:r>
      </w:p>
    </w:sdtContent>
  </w:sdt>
  <w:p w:rsidR="00CD1422" w:rsidRDefault="00CD14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22" w:rsidRDefault="00CD1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BC7"/>
    <w:multiLevelType w:val="hybridMultilevel"/>
    <w:tmpl w:val="F4982F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8027392"/>
    <w:multiLevelType w:val="hybridMultilevel"/>
    <w:tmpl w:val="A4781A6A"/>
    <w:lvl w:ilvl="0" w:tplc="0403000F">
      <w:start w:val="1"/>
      <w:numFmt w:val="decimal"/>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2552039D"/>
    <w:multiLevelType w:val="hybridMultilevel"/>
    <w:tmpl w:val="54220C2C"/>
    <w:lvl w:ilvl="0" w:tplc="04030019">
      <w:start w:val="1"/>
      <w:numFmt w:val="lowerLetter"/>
      <w:lvlText w:val="%1."/>
      <w:lvlJc w:val="left"/>
      <w:pPr>
        <w:ind w:left="1776" w:hanging="360"/>
      </w:pPr>
      <w:rPr>
        <w:rFonts w:cs="Times New Roman"/>
      </w:rPr>
    </w:lvl>
    <w:lvl w:ilvl="1" w:tplc="04030019" w:tentative="1">
      <w:start w:val="1"/>
      <w:numFmt w:val="lowerLetter"/>
      <w:lvlText w:val="%2."/>
      <w:lvlJc w:val="left"/>
      <w:pPr>
        <w:ind w:left="2496" w:hanging="360"/>
      </w:pPr>
      <w:rPr>
        <w:rFonts w:cs="Times New Roman"/>
      </w:rPr>
    </w:lvl>
    <w:lvl w:ilvl="2" w:tplc="0403001B" w:tentative="1">
      <w:start w:val="1"/>
      <w:numFmt w:val="lowerRoman"/>
      <w:lvlText w:val="%3."/>
      <w:lvlJc w:val="right"/>
      <w:pPr>
        <w:ind w:left="3216" w:hanging="180"/>
      </w:pPr>
      <w:rPr>
        <w:rFonts w:cs="Times New Roman"/>
      </w:rPr>
    </w:lvl>
    <w:lvl w:ilvl="3" w:tplc="0403000F" w:tentative="1">
      <w:start w:val="1"/>
      <w:numFmt w:val="decimal"/>
      <w:lvlText w:val="%4."/>
      <w:lvlJc w:val="left"/>
      <w:pPr>
        <w:ind w:left="3936" w:hanging="360"/>
      </w:pPr>
      <w:rPr>
        <w:rFonts w:cs="Times New Roman"/>
      </w:rPr>
    </w:lvl>
    <w:lvl w:ilvl="4" w:tplc="04030019" w:tentative="1">
      <w:start w:val="1"/>
      <w:numFmt w:val="lowerLetter"/>
      <w:lvlText w:val="%5."/>
      <w:lvlJc w:val="left"/>
      <w:pPr>
        <w:ind w:left="4656" w:hanging="360"/>
      </w:pPr>
      <w:rPr>
        <w:rFonts w:cs="Times New Roman"/>
      </w:rPr>
    </w:lvl>
    <w:lvl w:ilvl="5" w:tplc="0403001B" w:tentative="1">
      <w:start w:val="1"/>
      <w:numFmt w:val="lowerRoman"/>
      <w:lvlText w:val="%6."/>
      <w:lvlJc w:val="right"/>
      <w:pPr>
        <w:ind w:left="5376" w:hanging="180"/>
      </w:pPr>
      <w:rPr>
        <w:rFonts w:cs="Times New Roman"/>
      </w:rPr>
    </w:lvl>
    <w:lvl w:ilvl="6" w:tplc="0403000F" w:tentative="1">
      <w:start w:val="1"/>
      <w:numFmt w:val="decimal"/>
      <w:lvlText w:val="%7."/>
      <w:lvlJc w:val="left"/>
      <w:pPr>
        <w:ind w:left="6096" w:hanging="360"/>
      </w:pPr>
      <w:rPr>
        <w:rFonts w:cs="Times New Roman"/>
      </w:rPr>
    </w:lvl>
    <w:lvl w:ilvl="7" w:tplc="04030019" w:tentative="1">
      <w:start w:val="1"/>
      <w:numFmt w:val="lowerLetter"/>
      <w:lvlText w:val="%8."/>
      <w:lvlJc w:val="left"/>
      <w:pPr>
        <w:ind w:left="6816" w:hanging="360"/>
      </w:pPr>
      <w:rPr>
        <w:rFonts w:cs="Times New Roman"/>
      </w:rPr>
    </w:lvl>
    <w:lvl w:ilvl="8" w:tplc="0403001B" w:tentative="1">
      <w:start w:val="1"/>
      <w:numFmt w:val="lowerRoman"/>
      <w:lvlText w:val="%9."/>
      <w:lvlJc w:val="right"/>
      <w:pPr>
        <w:ind w:left="7536" w:hanging="180"/>
      </w:pPr>
      <w:rPr>
        <w:rFonts w:cs="Times New Roman"/>
      </w:rPr>
    </w:lvl>
  </w:abstractNum>
  <w:abstractNum w:abstractNumId="3" w15:restartNumberingAfterBreak="0">
    <w:nsid w:val="2FD54368"/>
    <w:multiLevelType w:val="hybridMultilevel"/>
    <w:tmpl w:val="5BAEAD3E"/>
    <w:lvl w:ilvl="0" w:tplc="0C0A0019">
      <w:start w:val="1"/>
      <w:numFmt w:val="lowerLetter"/>
      <w:lvlText w:val="%1."/>
      <w:lvlJc w:val="left"/>
      <w:pPr>
        <w:ind w:left="1428" w:hanging="360"/>
      </w:pPr>
      <w:rPr>
        <w:rFonts w:cs="Times New Roman"/>
      </w:rPr>
    </w:lvl>
    <w:lvl w:ilvl="1" w:tplc="04030019" w:tentative="1">
      <w:start w:val="1"/>
      <w:numFmt w:val="lowerLetter"/>
      <w:lvlText w:val="%2."/>
      <w:lvlJc w:val="left"/>
      <w:pPr>
        <w:ind w:left="2148" w:hanging="360"/>
      </w:pPr>
      <w:rPr>
        <w:rFonts w:cs="Times New Roman"/>
      </w:rPr>
    </w:lvl>
    <w:lvl w:ilvl="2" w:tplc="0403001B" w:tentative="1">
      <w:start w:val="1"/>
      <w:numFmt w:val="lowerRoman"/>
      <w:lvlText w:val="%3."/>
      <w:lvlJc w:val="right"/>
      <w:pPr>
        <w:ind w:left="2868" w:hanging="180"/>
      </w:pPr>
      <w:rPr>
        <w:rFonts w:cs="Times New Roman"/>
      </w:rPr>
    </w:lvl>
    <w:lvl w:ilvl="3" w:tplc="0403000F" w:tentative="1">
      <w:start w:val="1"/>
      <w:numFmt w:val="decimal"/>
      <w:lvlText w:val="%4."/>
      <w:lvlJc w:val="left"/>
      <w:pPr>
        <w:ind w:left="3588" w:hanging="360"/>
      </w:pPr>
      <w:rPr>
        <w:rFonts w:cs="Times New Roman"/>
      </w:rPr>
    </w:lvl>
    <w:lvl w:ilvl="4" w:tplc="04030019" w:tentative="1">
      <w:start w:val="1"/>
      <w:numFmt w:val="lowerLetter"/>
      <w:lvlText w:val="%5."/>
      <w:lvlJc w:val="left"/>
      <w:pPr>
        <w:ind w:left="4308" w:hanging="360"/>
      </w:pPr>
      <w:rPr>
        <w:rFonts w:cs="Times New Roman"/>
      </w:rPr>
    </w:lvl>
    <w:lvl w:ilvl="5" w:tplc="0403001B" w:tentative="1">
      <w:start w:val="1"/>
      <w:numFmt w:val="lowerRoman"/>
      <w:lvlText w:val="%6."/>
      <w:lvlJc w:val="right"/>
      <w:pPr>
        <w:ind w:left="5028" w:hanging="180"/>
      </w:pPr>
      <w:rPr>
        <w:rFonts w:cs="Times New Roman"/>
      </w:rPr>
    </w:lvl>
    <w:lvl w:ilvl="6" w:tplc="0403000F" w:tentative="1">
      <w:start w:val="1"/>
      <w:numFmt w:val="decimal"/>
      <w:lvlText w:val="%7."/>
      <w:lvlJc w:val="left"/>
      <w:pPr>
        <w:ind w:left="5748" w:hanging="360"/>
      </w:pPr>
      <w:rPr>
        <w:rFonts w:cs="Times New Roman"/>
      </w:rPr>
    </w:lvl>
    <w:lvl w:ilvl="7" w:tplc="04030019" w:tentative="1">
      <w:start w:val="1"/>
      <w:numFmt w:val="lowerLetter"/>
      <w:lvlText w:val="%8."/>
      <w:lvlJc w:val="left"/>
      <w:pPr>
        <w:ind w:left="6468" w:hanging="360"/>
      </w:pPr>
      <w:rPr>
        <w:rFonts w:cs="Times New Roman"/>
      </w:rPr>
    </w:lvl>
    <w:lvl w:ilvl="8" w:tplc="0403001B" w:tentative="1">
      <w:start w:val="1"/>
      <w:numFmt w:val="lowerRoman"/>
      <w:lvlText w:val="%9."/>
      <w:lvlJc w:val="right"/>
      <w:pPr>
        <w:ind w:left="7188" w:hanging="180"/>
      </w:pPr>
      <w:rPr>
        <w:rFonts w:cs="Times New Roman"/>
      </w:rPr>
    </w:lvl>
  </w:abstractNum>
  <w:abstractNum w:abstractNumId="4" w15:restartNumberingAfterBreak="0">
    <w:nsid w:val="30D76982"/>
    <w:multiLevelType w:val="hybridMultilevel"/>
    <w:tmpl w:val="DAF6BCFA"/>
    <w:lvl w:ilvl="0" w:tplc="0C0A0019">
      <w:start w:val="1"/>
      <w:numFmt w:val="lowerLetter"/>
      <w:lvlText w:val="%1."/>
      <w:lvlJc w:val="left"/>
      <w:pPr>
        <w:ind w:left="1428" w:hanging="360"/>
      </w:pPr>
      <w:rPr>
        <w:rFonts w:cs="Times New Roman"/>
      </w:rPr>
    </w:lvl>
    <w:lvl w:ilvl="1" w:tplc="04030019">
      <w:start w:val="1"/>
      <w:numFmt w:val="lowerLetter"/>
      <w:lvlText w:val="%2."/>
      <w:lvlJc w:val="left"/>
      <w:pPr>
        <w:ind w:left="2148" w:hanging="360"/>
      </w:pPr>
      <w:rPr>
        <w:rFonts w:cs="Times New Roman"/>
      </w:rPr>
    </w:lvl>
    <w:lvl w:ilvl="2" w:tplc="0403001B" w:tentative="1">
      <w:start w:val="1"/>
      <w:numFmt w:val="lowerRoman"/>
      <w:lvlText w:val="%3."/>
      <w:lvlJc w:val="right"/>
      <w:pPr>
        <w:ind w:left="2868" w:hanging="180"/>
      </w:pPr>
      <w:rPr>
        <w:rFonts w:cs="Times New Roman"/>
      </w:rPr>
    </w:lvl>
    <w:lvl w:ilvl="3" w:tplc="0403000F" w:tentative="1">
      <w:start w:val="1"/>
      <w:numFmt w:val="decimal"/>
      <w:lvlText w:val="%4."/>
      <w:lvlJc w:val="left"/>
      <w:pPr>
        <w:ind w:left="3588" w:hanging="360"/>
      </w:pPr>
      <w:rPr>
        <w:rFonts w:cs="Times New Roman"/>
      </w:rPr>
    </w:lvl>
    <w:lvl w:ilvl="4" w:tplc="04030019" w:tentative="1">
      <w:start w:val="1"/>
      <w:numFmt w:val="lowerLetter"/>
      <w:lvlText w:val="%5."/>
      <w:lvlJc w:val="left"/>
      <w:pPr>
        <w:ind w:left="4308" w:hanging="360"/>
      </w:pPr>
      <w:rPr>
        <w:rFonts w:cs="Times New Roman"/>
      </w:rPr>
    </w:lvl>
    <w:lvl w:ilvl="5" w:tplc="0403001B" w:tentative="1">
      <w:start w:val="1"/>
      <w:numFmt w:val="lowerRoman"/>
      <w:lvlText w:val="%6."/>
      <w:lvlJc w:val="right"/>
      <w:pPr>
        <w:ind w:left="5028" w:hanging="180"/>
      </w:pPr>
      <w:rPr>
        <w:rFonts w:cs="Times New Roman"/>
      </w:rPr>
    </w:lvl>
    <w:lvl w:ilvl="6" w:tplc="0403000F" w:tentative="1">
      <w:start w:val="1"/>
      <w:numFmt w:val="decimal"/>
      <w:lvlText w:val="%7."/>
      <w:lvlJc w:val="left"/>
      <w:pPr>
        <w:ind w:left="5748" w:hanging="360"/>
      </w:pPr>
      <w:rPr>
        <w:rFonts w:cs="Times New Roman"/>
      </w:rPr>
    </w:lvl>
    <w:lvl w:ilvl="7" w:tplc="04030019" w:tentative="1">
      <w:start w:val="1"/>
      <w:numFmt w:val="lowerLetter"/>
      <w:lvlText w:val="%8."/>
      <w:lvlJc w:val="left"/>
      <w:pPr>
        <w:ind w:left="6468" w:hanging="360"/>
      </w:pPr>
      <w:rPr>
        <w:rFonts w:cs="Times New Roman"/>
      </w:rPr>
    </w:lvl>
    <w:lvl w:ilvl="8" w:tplc="0403001B" w:tentative="1">
      <w:start w:val="1"/>
      <w:numFmt w:val="lowerRoman"/>
      <w:lvlText w:val="%9."/>
      <w:lvlJc w:val="right"/>
      <w:pPr>
        <w:ind w:left="7188" w:hanging="180"/>
      </w:pPr>
      <w:rPr>
        <w:rFonts w:cs="Times New Roman"/>
      </w:rPr>
    </w:lvl>
  </w:abstractNum>
  <w:abstractNum w:abstractNumId="5" w15:restartNumberingAfterBreak="0">
    <w:nsid w:val="32162F00"/>
    <w:multiLevelType w:val="hybridMultilevel"/>
    <w:tmpl w:val="ECD2C608"/>
    <w:lvl w:ilvl="0" w:tplc="0403000F">
      <w:start w:val="1"/>
      <w:numFmt w:val="decimal"/>
      <w:lvlText w:val="%1."/>
      <w:lvlJc w:val="left"/>
      <w:pPr>
        <w:ind w:left="720" w:hanging="360"/>
      </w:pPr>
      <w:rPr>
        <w:rFonts w:cs="Times New Roman"/>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 w15:restartNumberingAfterBreak="0">
    <w:nsid w:val="41F800AE"/>
    <w:multiLevelType w:val="hybridMultilevel"/>
    <w:tmpl w:val="936AEAD2"/>
    <w:lvl w:ilvl="0" w:tplc="04030019">
      <w:start w:val="1"/>
      <w:numFmt w:val="lowerLetter"/>
      <w:lvlText w:val="%1."/>
      <w:lvlJc w:val="left"/>
      <w:pPr>
        <w:ind w:left="1800" w:hanging="360"/>
      </w:pPr>
      <w:rPr>
        <w:rFonts w:cs="Times New Roman"/>
      </w:rPr>
    </w:lvl>
    <w:lvl w:ilvl="1" w:tplc="04030019" w:tentative="1">
      <w:start w:val="1"/>
      <w:numFmt w:val="lowerLetter"/>
      <w:lvlText w:val="%2."/>
      <w:lvlJc w:val="left"/>
      <w:pPr>
        <w:ind w:left="2520" w:hanging="360"/>
      </w:pPr>
      <w:rPr>
        <w:rFonts w:cs="Times New Roman"/>
      </w:rPr>
    </w:lvl>
    <w:lvl w:ilvl="2" w:tplc="0403001B" w:tentative="1">
      <w:start w:val="1"/>
      <w:numFmt w:val="lowerRoman"/>
      <w:lvlText w:val="%3."/>
      <w:lvlJc w:val="right"/>
      <w:pPr>
        <w:ind w:left="3240" w:hanging="180"/>
      </w:pPr>
      <w:rPr>
        <w:rFonts w:cs="Times New Roman"/>
      </w:rPr>
    </w:lvl>
    <w:lvl w:ilvl="3" w:tplc="0403000F" w:tentative="1">
      <w:start w:val="1"/>
      <w:numFmt w:val="decimal"/>
      <w:lvlText w:val="%4."/>
      <w:lvlJc w:val="left"/>
      <w:pPr>
        <w:ind w:left="3960" w:hanging="360"/>
      </w:pPr>
      <w:rPr>
        <w:rFonts w:cs="Times New Roman"/>
      </w:rPr>
    </w:lvl>
    <w:lvl w:ilvl="4" w:tplc="04030019" w:tentative="1">
      <w:start w:val="1"/>
      <w:numFmt w:val="lowerLetter"/>
      <w:lvlText w:val="%5."/>
      <w:lvlJc w:val="left"/>
      <w:pPr>
        <w:ind w:left="4680" w:hanging="360"/>
      </w:pPr>
      <w:rPr>
        <w:rFonts w:cs="Times New Roman"/>
      </w:rPr>
    </w:lvl>
    <w:lvl w:ilvl="5" w:tplc="0403001B" w:tentative="1">
      <w:start w:val="1"/>
      <w:numFmt w:val="lowerRoman"/>
      <w:lvlText w:val="%6."/>
      <w:lvlJc w:val="right"/>
      <w:pPr>
        <w:ind w:left="5400" w:hanging="180"/>
      </w:pPr>
      <w:rPr>
        <w:rFonts w:cs="Times New Roman"/>
      </w:rPr>
    </w:lvl>
    <w:lvl w:ilvl="6" w:tplc="0403000F" w:tentative="1">
      <w:start w:val="1"/>
      <w:numFmt w:val="decimal"/>
      <w:lvlText w:val="%7."/>
      <w:lvlJc w:val="left"/>
      <w:pPr>
        <w:ind w:left="6120" w:hanging="360"/>
      </w:pPr>
      <w:rPr>
        <w:rFonts w:cs="Times New Roman"/>
      </w:rPr>
    </w:lvl>
    <w:lvl w:ilvl="7" w:tplc="04030019" w:tentative="1">
      <w:start w:val="1"/>
      <w:numFmt w:val="lowerLetter"/>
      <w:lvlText w:val="%8."/>
      <w:lvlJc w:val="left"/>
      <w:pPr>
        <w:ind w:left="6840" w:hanging="360"/>
      </w:pPr>
      <w:rPr>
        <w:rFonts w:cs="Times New Roman"/>
      </w:rPr>
    </w:lvl>
    <w:lvl w:ilvl="8" w:tplc="0403001B" w:tentative="1">
      <w:start w:val="1"/>
      <w:numFmt w:val="lowerRoman"/>
      <w:lvlText w:val="%9."/>
      <w:lvlJc w:val="right"/>
      <w:pPr>
        <w:ind w:left="7560" w:hanging="180"/>
      </w:pPr>
      <w:rPr>
        <w:rFonts w:cs="Times New Roman"/>
      </w:rPr>
    </w:lvl>
  </w:abstractNum>
  <w:abstractNum w:abstractNumId="7" w15:restartNumberingAfterBreak="0">
    <w:nsid w:val="45E349ED"/>
    <w:multiLevelType w:val="hybridMultilevel"/>
    <w:tmpl w:val="8F10C26A"/>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 w15:restartNumberingAfterBreak="0">
    <w:nsid w:val="484C51E6"/>
    <w:multiLevelType w:val="hybridMultilevel"/>
    <w:tmpl w:val="317A63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B1D6E04"/>
    <w:multiLevelType w:val="hybridMultilevel"/>
    <w:tmpl w:val="B5286B2C"/>
    <w:lvl w:ilvl="0" w:tplc="0C0A0019">
      <w:start w:val="1"/>
      <w:numFmt w:val="lowerLetter"/>
      <w:lvlText w:val="%1."/>
      <w:lvlJc w:val="left"/>
      <w:pPr>
        <w:ind w:left="1428" w:hanging="360"/>
      </w:pPr>
      <w:rPr>
        <w:rFonts w:cs="Times New Roman"/>
      </w:rPr>
    </w:lvl>
    <w:lvl w:ilvl="1" w:tplc="04030019" w:tentative="1">
      <w:start w:val="1"/>
      <w:numFmt w:val="lowerLetter"/>
      <w:lvlText w:val="%2."/>
      <w:lvlJc w:val="left"/>
      <w:pPr>
        <w:ind w:left="2148" w:hanging="360"/>
      </w:pPr>
      <w:rPr>
        <w:rFonts w:cs="Times New Roman"/>
      </w:rPr>
    </w:lvl>
    <w:lvl w:ilvl="2" w:tplc="0403001B" w:tentative="1">
      <w:start w:val="1"/>
      <w:numFmt w:val="lowerRoman"/>
      <w:lvlText w:val="%3."/>
      <w:lvlJc w:val="right"/>
      <w:pPr>
        <w:ind w:left="2868" w:hanging="180"/>
      </w:pPr>
      <w:rPr>
        <w:rFonts w:cs="Times New Roman"/>
      </w:rPr>
    </w:lvl>
    <w:lvl w:ilvl="3" w:tplc="0403000F" w:tentative="1">
      <w:start w:val="1"/>
      <w:numFmt w:val="decimal"/>
      <w:lvlText w:val="%4."/>
      <w:lvlJc w:val="left"/>
      <w:pPr>
        <w:ind w:left="3588" w:hanging="360"/>
      </w:pPr>
      <w:rPr>
        <w:rFonts w:cs="Times New Roman"/>
      </w:rPr>
    </w:lvl>
    <w:lvl w:ilvl="4" w:tplc="04030019" w:tentative="1">
      <w:start w:val="1"/>
      <w:numFmt w:val="lowerLetter"/>
      <w:lvlText w:val="%5."/>
      <w:lvlJc w:val="left"/>
      <w:pPr>
        <w:ind w:left="4308" w:hanging="360"/>
      </w:pPr>
      <w:rPr>
        <w:rFonts w:cs="Times New Roman"/>
      </w:rPr>
    </w:lvl>
    <w:lvl w:ilvl="5" w:tplc="0403001B" w:tentative="1">
      <w:start w:val="1"/>
      <w:numFmt w:val="lowerRoman"/>
      <w:lvlText w:val="%6."/>
      <w:lvlJc w:val="right"/>
      <w:pPr>
        <w:ind w:left="5028" w:hanging="180"/>
      </w:pPr>
      <w:rPr>
        <w:rFonts w:cs="Times New Roman"/>
      </w:rPr>
    </w:lvl>
    <w:lvl w:ilvl="6" w:tplc="0403000F" w:tentative="1">
      <w:start w:val="1"/>
      <w:numFmt w:val="decimal"/>
      <w:lvlText w:val="%7."/>
      <w:lvlJc w:val="left"/>
      <w:pPr>
        <w:ind w:left="5748" w:hanging="360"/>
      </w:pPr>
      <w:rPr>
        <w:rFonts w:cs="Times New Roman"/>
      </w:rPr>
    </w:lvl>
    <w:lvl w:ilvl="7" w:tplc="04030019" w:tentative="1">
      <w:start w:val="1"/>
      <w:numFmt w:val="lowerLetter"/>
      <w:lvlText w:val="%8."/>
      <w:lvlJc w:val="left"/>
      <w:pPr>
        <w:ind w:left="6468" w:hanging="360"/>
      </w:pPr>
      <w:rPr>
        <w:rFonts w:cs="Times New Roman"/>
      </w:rPr>
    </w:lvl>
    <w:lvl w:ilvl="8" w:tplc="0403001B" w:tentative="1">
      <w:start w:val="1"/>
      <w:numFmt w:val="lowerRoman"/>
      <w:lvlText w:val="%9."/>
      <w:lvlJc w:val="right"/>
      <w:pPr>
        <w:ind w:left="7188" w:hanging="180"/>
      </w:pPr>
      <w:rPr>
        <w:rFonts w:cs="Times New Roman"/>
      </w:rPr>
    </w:lvl>
  </w:abstractNum>
  <w:abstractNum w:abstractNumId="10" w15:restartNumberingAfterBreak="0">
    <w:nsid w:val="527A4979"/>
    <w:multiLevelType w:val="hybridMultilevel"/>
    <w:tmpl w:val="F2766406"/>
    <w:lvl w:ilvl="0" w:tplc="04030019">
      <w:start w:val="1"/>
      <w:numFmt w:val="lowerLetter"/>
      <w:lvlText w:val="%1."/>
      <w:lvlJc w:val="left"/>
      <w:pPr>
        <w:ind w:left="1800" w:hanging="360"/>
      </w:pPr>
      <w:rPr>
        <w:rFonts w:cs="Times New Roman"/>
      </w:rPr>
    </w:lvl>
    <w:lvl w:ilvl="1" w:tplc="04030019" w:tentative="1">
      <w:start w:val="1"/>
      <w:numFmt w:val="lowerLetter"/>
      <w:lvlText w:val="%2."/>
      <w:lvlJc w:val="left"/>
      <w:pPr>
        <w:ind w:left="2520" w:hanging="360"/>
      </w:pPr>
      <w:rPr>
        <w:rFonts w:cs="Times New Roman"/>
      </w:rPr>
    </w:lvl>
    <w:lvl w:ilvl="2" w:tplc="0403001B" w:tentative="1">
      <w:start w:val="1"/>
      <w:numFmt w:val="lowerRoman"/>
      <w:lvlText w:val="%3."/>
      <w:lvlJc w:val="right"/>
      <w:pPr>
        <w:ind w:left="3240" w:hanging="180"/>
      </w:pPr>
      <w:rPr>
        <w:rFonts w:cs="Times New Roman"/>
      </w:rPr>
    </w:lvl>
    <w:lvl w:ilvl="3" w:tplc="0403000F" w:tentative="1">
      <w:start w:val="1"/>
      <w:numFmt w:val="decimal"/>
      <w:lvlText w:val="%4."/>
      <w:lvlJc w:val="left"/>
      <w:pPr>
        <w:ind w:left="3960" w:hanging="360"/>
      </w:pPr>
      <w:rPr>
        <w:rFonts w:cs="Times New Roman"/>
      </w:rPr>
    </w:lvl>
    <w:lvl w:ilvl="4" w:tplc="04030019" w:tentative="1">
      <w:start w:val="1"/>
      <w:numFmt w:val="lowerLetter"/>
      <w:lvlText w:val="%5."/>
      <w:lvlJc w:val="left"/>
      <w:pPr>
        <w:ind w:left="4680" w:hanging="360"/>
      </w:pPr>
      <w:rPr>
        <w:rFonts w:cs="Times New Roman"/>
      </w:rPr>
    </w:lvl>
    <w:lvl w:ilvl="5" w:tplc="0403001B" w:tentative="1">
      <w:start w:val="1"/>
      <w:numFmt w:val="lowerRoman"/>
      <w:lvlText w:val="%6."/>
      <w:lvlJc w:val="right"/>
      <w:pPr>
        <w:ind w:left="5400" w:hanging="180"/>
      </w:pPr>
      <w:rPr>
        <w:rFonts w:cs="Times New Roman"/>
      </w:rPr>
    </w:lvl>
    <w:lvl w:ilvl="6" w:tplc="0403000F" w:tentative="1">
      <w:start w:val="1"/>
      <w:numFmt w:val="decimal"/>
      <w:lvlText w:val="%7."/>
      <w:lvlJc w:val="left"/>
      <w:pPr>
        <w:ind w:left="6120" w:hanging="360"/>
      </w:pPr>
      <w:rPr>
        <w:rFonts w:cs="Times New Roman"/>
      </w:rPr>
    </w:lvl>
    <w:lvl w:ilvl="7" w:tplc="04030019" w:tentative="1">
      <w:start w:val="1"/>
      <w:numFmt w:val="lowerLetter"/>
      <w:lvlText w:val="%8."/>
      <w:lvlJc w:val="left"/>
      <w:pPr>
        <w:ind w:left="6840" w:hanging="360"/>
      </w:pPr>
      <w:rPr>
        <w:rFonts w:cs="Times New Roman"/>
      </w:rPr>
    </w:lvl>
    <w:lvl w:ilvl="8" w:tplc="0403001B" w:tentative="1">
      <w:start w:val="1"/>
      <w:numFmt w:val="lowerRoman"/>
      <w:lvlText w:val="%9."/>
      <w:lvlJc w:val="right"/>
      <w:pPr>
        <w:ind w:left="7560" w:hanging="180"/>
      </w:pPr>
      <w:rPr>
        <w:rFonts w:cs="Times New Roman"/>
      </w:rPr>
    </w:lvl>
  </w:abstractNum>
  <w:abstractNum w:abstractNumId="11" w15:restartNumberingAfterBreak="0">
    <w:nsid w:val="68653768"/>
    <w:multiLevelType w:val="hybridMultilevel"/>
    <w:tmpl w:val="99EC8458"/>
    <w:lvl w:ilvl="0" w:tplc="0C0A0019">
      <w:start w:val="1"/>
      <w:numFmt w:val="lowerLetter"/>
      <w:lvlText w:val="%1."/>
      <w:lvlJc w:val="left"/>
      <w:pPr>
        <w:ind w:left="1776" w:hanging="360"/>
      </w:pPr>
      <w:rPr>
        <w:rFonts w:cs="Times New Roman"/>
      </w:rPr>
    </w:lvl>
    <w:lvl w:ilvl="1" w:tplc="04030019" w:tentative="1">
      <w:start w:val="1"/>
      <w:numFmt w:val="lowerLetter"/>
      <w:lvlText w:val="%2."/>
      <w:lvlJc w:val="left"/>
      <w:pPr>
        <w:ind w:left="2496" w:hanging="360"/>
      </w:pPr>
      <w:rPr>
        <w:rFonts w:cs="Times New Roman"/>
      </w:rPr>
    </w:lvl>
    <w:lvl w:ilvl="2" w:tplc="0403001B" w:tentative="1">
      <w:start w:val="1"/>
      <w:numFmt w:val="lowerRoman"/>
      <w:lvlText w:val="%3."/>
      <w:lvlJc w:val="right"/>
      <w:pPr>
        <w:ind w:left="3216" w:hanging="180"/>
      </w:pPr>
      <w:rPr>
        <w:rFonts w:cs="Times New Roman"/>
      </w:rPr>
    </w:lvl>
    <w:lvl w:ilvl="3" w:tplc="0403000F" w:tentative="1">
      <w:start w:val="1"/>
      <w:numFmt w:val="decimal"/>
      <w:lvlText w:val="%4."/>
      <w:lvlJc w:val="left"/>
      <w:pPr>
        <w:ind w:left="3936" w:hanging="360"/>
      </w:pPr>
      <w:rPr>
        <w:rFonts w:cs="Times New Roman"/>
      </w:rPr>
    </w:lvl>
    <w:lvl w:ilvl="4" w:tplc="04030019" w:tentative="1">
      <w:start w:val="1"/>
      <w:numFmt w:val="lowerLetter"/>
      <w:lvlText w:val="%5."/>
      <w:lvlJc w:val="left"/>
      <w:pPr>
        <w:ind w:left="4656" w:hanging="360"/>
      </w:pPr>
      <w:rPr>
        <w:rFonts w:cs="Times New Roman"/>
      </w:rPr>
    </w:lvl>
    <w:lvl w:ilvl="5" w:tplc="0403001B" w:tentative="1">
      <w:start w:val="1"/>
      <w:numFmt w:val="lowerRoman"/>
      <w:lvlText w:val="%6."/>
      <w:lvlJc w:val="right"/>
      <w:pPr>
        <w:ind w:left="5376" w:hanging="180"/>
      </w:pPr>
      <w:rPr>
        <w:rFonts w:cs="Times New Roman"/>
      </w:rPr>
    </w:lvl>
    <w:lvl w:ilvl="6" w:tplc="0403000F" w:tentative="1">
      <w:start w:val="1"/>
      <w:numFmt w:val="decimal"/>
      <w:lvlText w:val="%7."/>
      <w:lvlJc w:val="left"/>
      <w:pPr>
        <w:ind w:left="6096" w:hanging="360"/>
      </w:pPr>
      <w:rPr>
        <w:rFonts w:cs="Times New Roman"/>
      </w:rPr>
    </w:lvl>
    <w:lvl w:ilvl="7" w:tplc="04030019" w:tentative="1">
      <w:start w:val="1"/>
      <w:numFmt w:val="lowerLetter"/>
      <w:lvlText w:val="%8."/>
      <w:lvlJc w:val="left"/>
      <w:pPr>
        <w:ind w:left="6816" w:hanging="360"/>
      </w:pPr>
      <w:rPr>
        <w:rFonts w:cs="Times New Roman"/>
      </w:rPr>
    </w:lvl>
    <w:lvl w:ilvl="8" w:tplc="0403001B" w:tentative="1">
      <w:start w:val="1"/>
      <w:numFmt w:val="lowerRoman"/>
      <w:lvlText w:val="%9."/>
      <w:lvlJc w:val="right"/>
      <w:pPr>
        <w:ind w:left="7536" w:hanging="180"/>
      </w:pPr>
      <w:rPr>
        <w:rFonts w:cs="Times New Roman"/>
      </w:rPr>
    </w:lvl>
  </w:abstractNum>
  <w:abstractNum w:abstractNumId="12" w15:restartNumberingAfterBreak="0">
    <w:nsid w:val="688B5DD8"/>
    <w:multiLevelType w:val="hybridMultilevel"/>
    <w:tmpl w:val="BC208BF2"/>
    <w:lvl w:ilvl="0" w:tplc="0403000F">
      <w:start w:val="1"/>
      <w:numFmt w:val="decimal"/>
      <w:lvlText w:val="%1."/>
      <w:lvlJc w:val="left"/>
      <w:pPr>
        <w:ind w:left="720" w:hanging="360"/>
      </w:pPr>
      <w:rPr>
        <w:rFonts w:cs="Times New Roman"/>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15:restartNumberingAfterBreak="0">
    <w:nsid w:val="6CCF7E79"/>
    <w:multiLevelType w:val="hybridMultilevel"/>
    <w:tmpl w:val="75D287D8"/>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1807E34"/>
    <w:multiLevelType w:val="hybridMultilevel"/>
    <w:tmpl w:val="D5885ECC"/>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5" w15:restartNumberingAfterBreak="0">
    <w:nsid w:val="7E1832E5"/>
    <w:multiLevelType w:val="hybridMultilevel"/>
    <w:tmpl w:val="73DADC44"/>
    <w:lvl w:ilvl="0" w:tplc="04030019">
      <w:start w:val="1"/>
      <w:numFmt w:val="lowerLetter"/>
      <w:lvlText w:val="%1."/>
      <w:lvlJc w:val="left"/>
      <w:pPr>
        <w:ind w:left="1800" w:hanging="360"/>
      </w:pPr>
      <w:rPr>
        <w:rFonts w:cs="Times New Roman"/>
      </w:rPr>
    </w:lvl>
    <w:lvl w:ilvl="1" w:tplc="04030019" w:tentative="1">
      <w:start w:val="1"/>
      <w:numFmt w:val="lowerLetter"/>
      <w:lvlText w:val="%2."/>
      <w:lvlJc w:val="left"/>
      <w:pPr>
        <w:ind w:left="2520" w:hanging="360"/>
      </w:pPr>
      <w:rPr>
        <w:rFonts w:cs="Times New Roman"/>
      </w:rPr>
    </w:lvl>
    <w:lvl w:ilvl="2" w:tplc="0403001B" w:tentative="1">
      <w:start w:val="1"/>
      <w:numFmt w:val="lowerRoman"/>
      <w:lvlText w:val="%3."/>
      <w:lvlJc w:val="right"/>
      <w:pPr>
        <w:ind w:left="3240" w:hanging="180"/>
      </w:pPr>
      <w:rPr>
        <w:rFonts w:cs="Times New Roman"/>
      </w:rPr>
    </w:lvl>
    <w:lvl w:ilvl="3" w:tplc="0403000F" w:tentative="1">
      <w:start w:val="1"/>
      <w:numFmt w:val="decimal"/>
      <w:lvlText w:val="%4."/>
      <w:lvlJc w:val="left"/>
      <w:pPr>
        <w:ind w:left="3960" w:hanging="360"/>
      </w:pPr>
      <w:rPr>
        <w:rFonts w:cs="Times New Roman"/>
      </w:rPr>
    </w:lvl>
    <w:lvl w:ilvl="4" w:tplc="04030019" w:tentative="1">
      <w:start w:val="1"/>
      <w:numFmt w:val="lowerLetter"/>
      <w:lvlText w:val="%5."/>
      <w:lvlJc w:val="left"/>
      <w:pPr>
        <w:ind w:left="4680" w:hanging="360"/>
      </w:pPr>
      <w:rPr>
        <w:rFonts w:cs="Times New Roman"/>
      </w:rPr>
    </w:lvl>
    <w:lvl w:ilvl="5" w:tplc="0403001B" w:tentative="1">
      <w:start w:val="1"/>
      <w:numFmt w:val="lowerRoman"/>
      <w:lvlText w:val="%6."/>
      <w:lvlJc w:val="right"/>
      <w:pPr>
        <w:ind w:left="5400" w:hanging="180"/>
      </w:pPr>
      <w:rPr>
        <w:rFonts w:cs="Times New Roman"/>
      </w:rPr>
    </w:lvl>
    <w:lvl w:ilvl="6" w:tplc="0403000F" w:tentative="1">
      <w:start w:val="1"/>
      <w:numFmt w:val="decimal"/>
      <w:lvlText w:val="%7."/>
      <w:lvlJc w:val="left"/>
      <w:pPr>
        <w:ind w:left="6120" w:hanging="360"/>
      </w:pPr>
      <w:rPr>
        <w:rFonts w:cs="Times New Roman"/>
      </w:rPr>
    </w:lvl>
    <w:lvl w:ilvl="7" w:tplc="04030019" w:tentative="1">
      <w:start w:val="1"/>
      <w:numFmt w:val="lowerLetter"/>
      <w:lvlText w:val="%8."/>
      <w:lvlJc w:val="left"/>
      <w:pPr>
        <w:ind w:left="6840" w:hanging="360"/>
      </w:pPr>
      <w:rPr>
        <w:rFonts w:cs="Times New Roman"/>
      </w:rPr>
    </w:lvl>
    <w:lvl w:ilvl="8" w:tplc="0403001B" w:tentative="1">
      <w:start w:val="1"/>
      <w:numFmt w:val="lowerRoman"/>
      <w:lvlText w:val="%9."/>
      <w:lvlJc w:val="right"/>
      <w:pPr>
        <w:ind w:left="7560" w:hanging="180"/>
      </w:pPr>
      <w:rPr>
        <w:rFonts w:cs="Times New Roman"/>
      </w:rPr>
    </w:lvl>
  </w:abstractNum>
  <w:num w:numId="1">
    <w:abstractNumId w:val="12"/>
  </w:num>
  <w:num w:numId="2">
    <w:abstractNumId w:val="7"/>
  </w:num>
  <w:num w:numId="3">
    <w:abstractNumId w:val="1"/>
  </w:num>
  <w:num w:numId="4">
    <w:abstractNumId w:val="13"/>
  </w:num>
  <w:num w:numId="5">
    <w:abstractNumId w:val="14"/>
  </w:num>
  <w:num w:numId="6">
    <w:abstractNumId w:val="0"/>
  </w:num>
  <w:num w:numId="7">
    <w:abstractNumId w:val="8"/>
  </w:num>
  <w:num w:numId="8">
    <w:abstractNumId w:val="5"/>
  </w:num>
  <w:num w:numId="9">
    <w:abstractNumId w:val="6"/>
  </w:num>
  <w:num w:numId="10">
    <w:abstractNumId w:val="10"/>
  </w:num>
  <w:num w:numId="11">
    <w:abstractNumId w:val="15"/>
  </w:num>
  <w:num w:numId="12">
    <w:abstractNumId w:val="4"/>
  </w:num>
  <w:num w:numId="13">
    <w:abstractNumId w:val="3"/>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22"/>
    <w:rsid w:val="002B496C"/>
    <w:rsid w:val="00436AC9"/>
    <w:rsid w:val="0097467E"/>
    <w:rsid w:val="009E3D1D"/>
    <w:rsid w:val="00BB347C"/>
    <w:rsid w:val="00C145AE"/>
    <w:rsid w:val="00CD1422"/>
    <w:rsid w:val="00E07AC7"/>
    <w:rsid w:val="00EC42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5BED2-2B75-4CC0-B2A1-4181BC1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2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D1422"/>
    <w:pPr>
      <w:ind w:left="720"/>
      <w:contextualSpacing/>
    </w:pPr>
  </w:style>
  <w:style w:type="paragraph" w:styleId="Encabezado">
    <w:name w:val="header"/>
    <w:basedOn w:val="Normal"/>
    <w:link w:val="EncabezadoCar"/>
    <w:uiPriority w:val="99"/>
    <w:unhideWhenUsed/>
    <w:rsid w:val="00CD14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422"/>
    <w:rPr>
      <w:rFonts w:ascii="Calibri" w:eastAsia="Calibri" w:hAnsi="Calibri" w:cs="Times New Roman"/>
      <w:lang w:val="es-ES"/>
    </w:rPr>
  </w:style>
  <w:style w:type="paragraph" w:styleId="Piedepgina">
    <w:name w:val="footer"/>
    <w:basedOn w:val="Normal"/>
    <w:link w:val="PiedepginaCar"/>
    <w:uiPriority w:val="99"/>
    <w:unhideWhenUsed/>
    <w:rsid w:val="00CD14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422"/>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C3%ADndrome_de_Bloch-Sulzberg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Blast%C3%B3mer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Liquen_plan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wikipedia.org/w/index.php?title=Liquen_estriado&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S%C3%ADndrome_CHILD"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Castells</dc:creator>
  <cp:lastModifiedBy>despatx-2</cp:lastModifiedBy>
  <cp:revision>2</cp:revision>
  <dcterms:created xsi:type="dcterms:W3CDTF">2018-01-15T09:50:00Z</dcterms:created>
  <dcterms:modified xsi:type="dcterms:W3CDTF">2018-01-15T09:50:00Z</dcterms:modified>
</cp:coreProperties>
</file>